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B50A8C" w14:textId="77777777" w:rsidR="003E6CA8" w:rsidRDefault="003E6CA8" w:rsidP="003E6CA8">
      <w:pPr>
        <w:pStyle w:val="Heading1"/>
        <w:spacing w:before="0"/>
        <w:ind w:left="0"/>
        <w:rPr>
          <w:rFonts w:ascii="Times New Roman"/>
          <w:b w:val="0"/>
          <w:bCs w:val="0"/>
        </w:rPr>
      </w:pPr>
      <w:r>
        <w:rPr>
          <w:rFonts w:ascii="Times New Roman"/>
          <w:b w:val="0"/>
          <w:bCs w:val="0"/>
        </w:rPr>
        <w:t xml:space="preserve">               </w:t>
      </w:r>
    </w:p>
    <w:p w14:paraId="3F627BCB" w14:textId="77777777" w:rsidR="003E6CA8" w:rsidRDefault="003E6CA8" w:rsidP="003E6CA8">
      <w:pPr>
        <w:pStyle w:val="Heading1"/>
        <w:spacing w:before="0"/>
        <w:ind w:left="0"/>
      </w:pPr>
    </w:p>
    <w:p w14:paraId="4033F9E8" w14:textId="77777777" w:rsidR="003E6CA8" w:rsidRDefault="003E6CA8" w:rsidP="003E6CA8">
      <w:pPr>
        <w:pStyle w:val="Heading1"/>
        <w:spacing w:before="0"/>
        <w:ind w:left="0"/>
      </w:pPr>
    </w:p>
    <w:p w14:paraId="250706FC" w14:textId="77777777" w:rsidR="003E6CA8" w:rsidRDefault="003E6CA8" w:rsidP="003E6CA8">
      <w:pPr>
        <w:pStyle w:val="Heading1"/>
        <w:spacing w:before="0"/>
        <w:ind w:left="0"/>
      </w:pPr>
      <w:r>
        <w:t xml:space="preserve">              </w:t>
      </w:r>
      <w:r>
        <w:t>Proposed</w:t>
      </w:r>
      <w:r>
        <w:rPr>
          <w:spacing w:val="-8"/>
        </w:rPr>
        <w:t xml:space="preserve"> </w:t>
      </w:r>
      <w:r>
        <w:t>Admission</w:t>
      </w:r>
      <w:r>
        <w:rPr>
          <w:spacing w:val="-10"/>
        </w:rPr>
        <w:t xml:space="preserve"> </w:t>
      </w:r>
      <w:r>
        <w:rPr>
          <w:spacing w:val="-2"/>
        </w:rPr>
        <w:t>policy</w:t>
      </w:r>
      <w:r>
        <w:rPr>
          <w:spacing w:val="-2"/>
        </w:rPr>
        <w:t xml:space="preserve"> for Parklands Primary</w:t>
      </w:r>
      <w:bookmarkStart w:id="0" w:name="_GoBack"/>
      <w:bookmarkEnd w:id="0"/>
      <w:r>
        <w:rPr>
          <w:spacing w:val="-2"/>
        </w:rPr>
        <w:t>:</w:t>
      </w:r>
    </w:p>
    <w:p w14:paraId="19A3B2E3" w14:textId="77777777" w:rsidR="003E6CA8" w:rsidRDefault="003E6CA8" w:rsidP="003E6CA8">
      <w:pPr>
        <w:pStyle w:val="BodyText"/>
        <w:spacing w:before="13"/>
        <w:ind w:left="0"/>
        <w:rPr>
          <w:b/>
          <w:sz w:val="20"/>
        </w:rPr>
      </w:pPr>
    </w:p>
    <w:tbl>
      <w:tblPr>
        <w:tblW w:w="0" w:type="auto"/>
        <w:tblInd w:w="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32"/>
        <w:gridCol w:w="4926"/>
      </w:tblGrid>
      <w:tr w:rsidR="003E6CA8" w14:paraId="5D641A3A" w14:textId="77777777" w:rsidTr="005A168F">
        <w:trPr>
          <w:trHeight w:val="395"/>
        </w:trPr>
        <w:tc>
          <w:tcPr>
            <w:tcW w:w="4932" w:type="dxa"/>
          </w:tcPr>
          <w:p w14:paraId="381270ED" w14:textId="77777777" w:rsidR="003E6CA8" w:rsidRDefault="003E6CA8" w:rsidP="005A168F">
            <w:pPr>
              <w:pStyle w:val="TableParagraph"/>
              <w:spacing w:line="269" w:lineRule="exact"/>
              <w:ind w:left="112"/>
              <w:rPr>
                <w:b/>
                <w:sz w:val="24"/>
              </w:rPr>
            </w:pPr>
            <w:r>
              <w:rPr>
                <w:b/>
                <w:sz w:val="24"/>
              </w:rPr>
              <w:t>Latest</w:t>
            </w:r>
            <w:r>
              <w:rPr>
                <w:b/>
                <w:spacing w:val="-6"/>
                <w:sz w:val="24"/>
              </w:rPr>
              <w:t xml:space="preserve"> </w:t>
            </w:r>
            <w:r>
              <w:rPr>
                <w:b/>
                <w:sz w:val="24"/>
              </w:rPr>
              <w:t>consultation</w:t>
            </w:r>
            <w:r>
              <w:rPr>
                <w:b/>
                <w:spacing w:val="-3"/>
                <w:sz w:val="24"/>
              </w:rPr>
              <w:t xml:space="preserve"> </w:t>
            </w:r>
            <w:r>
              <w:rPr>
                <w:b/>
                <w:sz w:val="24"/>
              </w:rPr>
              <w:t>on</w:t>
            </w:r>
            <w:r>
              <w:rPr>
                <w:b/>
                <w:spacing w:val="-4"/>
                <w:sz w:val="24"/>
              </w:rPr>
              <w:t xml:space="preserve"> </w:t>
            </w:r>
            <w:r>
              <w:rPr>
                <w:b/>
                <w:sz w:val="24"/>
              </w:rPr>
              <w:t>this</w:t>
            </w:r>
            <w:r>
              <w:rPr>
                <w:b/>
                <w:spacing w:val="-2"/>
                <w:sz w:val="24"/>
              </w:rPr>
              <w:t xml:space="preserve"> policy:</w:t>
            </w:r>
          </w:p>
        </w:tc>
        <w:tc>
          <w:tcPr>
            <w:tcW w:w="4926" w:type="dxa"/>
          </w:tcPr>
          <w:p w14:paraId="3683125C" w14:textId="77777777" w:rsidR="003E6CA8" w:rsidRDefault="003E6CA8" w:rsidP="005A168F">
            <w:pPr>
              <w:pStyle w:val="TableParagraph"/>
              <w:spacing w:line="269" w:lineRule="exact"/>
              <w:ind w:left="5"/>
              <w:rPr>
                <w:sz w:val="24"/>
              </w:rPr>
            </w:pPr>
            <w:r>
              <w:rPr>
                <w:sz w:val="24"/>
              </w:rPr>
              <w:t>September</w:t>
            </w:r>
            <w:r>
              <w:rPr>
                <w:spacing w:val="-2"/>
                <w:sz w:val="24"/>
              </w:rPr>
              <w:t xml:space="preserve"> </w:t>
            </w:r>
            <w:r>
              <w:rPr>
                <w:spacing w:val="-4"/>
                <w:sz w:val="24"/>
              </w:rPr>
              <w:t>2024</w:t>
            </w:r>
          </w:p>
        </w:tc>
      </w:tr>
      <w:tr w:rsidR="003E6CA8" w14:paraId="18FFE269" w14:textId="77777777" w:rsidTr="005A168F">
        <w:trPr>
          <w:trHeight w:val="394"/>
        </w:trPr>
        <w:tc>
          <w:tcPr>
            <w:tcW w:w="4932" w:type="dxa"/>
          </w:tcPr>
          <w:p w14:paraId="644F15DC" w14:textId="77777777" w:rsidR="003E6CA8" w:rsidRDefault="003E6CA8" w:rsidP="005A168F">
            <w:pPr>
              <w:pStyle w:val="TableParagraph"/>
              <w:spacing w:line="268" w:lineRule="exact"/>
              <w:ind w:left="112"/>
              <w:rPr>
                <w:b/>
                <w:sz w:val="24"/>
              </w:rPr>
            </w:pPr>
            <w:r>
              <w:rPr>
                <w:b/>
                <w:sz w:val="24"/>
              </w:rPr>
              <w:t>Policy</w:t>
            </w:r>
            <w:r>
              <w:rPr>
                <w:b/>
                <w:spacing w:val="-13"/>
                <w:sz w:val="24"/>
              </w:rPr>
              <w:t xml:space="preserve"> </w:t>
            </w:r>
            <w:r>
              <w:rPr>
                <w:b/>
                <w:sz w:val="24"/>
              </w:rPr>
              <w:t>determined</w:t>
            </w:r>
            <w:r>
              <w:rPr>
                <w:b/>
                <w:spacing w:val="-2"/>
                <w:sz w:val="24"/>
              </w:rPr>
              <w:t xml:space="preserve"> </w:t>
            </w:r>
            <w:r>
              <w:rPr>
                <w:b/>
                <w:spacing w:val="-5"/>
                <w:sz w:val="24"/>
              </w:rPr>
              <w:t>on:</w:t>
            </w:r>
          </w:p>
        </w:tc>
        <w:tc>
          <w:tcPr>
            <w:tcW w:w="4926" w:type="dxa"/>
          </w:tcPr>
          <w:p w14:paraId="49067D40" w14:textId="77777777" w:rsidR="003E6CA8" w:rsidRDefault="003E6CA8" w:rsidP="005A168F">
            <w:pPr>
              <w:pStyle w:val="TableParagraph"/>
              <w:spacing w:line="268" w:lineRule="exact"/>
              <w:ind w:left="5"/>
              <w:rPr>
                <w:sz w:val="24"/>
              </w:rPr>
            </w:pPr>
            <w:r>
              <w:rPr>
                <w:sz w:val="24"/>
              </w:rPr>
              <w:t>October</w:t>
            </w:r>
            <w:r>
              <w:rPr>
                <w:spacing w:val="-5"/>
                <w:sz w:val="24"/>
              </w:rPr>
              <w:t xml:space="preserve"> </w:t>
            </w:r>
            <w:r>
              <w:rPr>
                <w:spacing w:val="-4"/>
                <w:sz w:val="24"/>
              </w:rPr>
              <w:t>2025</w:t>
            </w:r>
          </w:p>
        </w:tc>
      </w:tr>
      <w:tr w:rsidR="003E6CA8" w14:paraId="789A3C8E" w14:textId="77777777" w:rsidTr="005A168F">
        <w:trPr>
          <w:trHeight w:val="517"/>
        </w:trPr>
        <w:tc>
          <w:tcPr>
            <w:tcW w:w="4932" w:type="dxa"/>
          </w:tcPr>
          <w:p w14:paraId="2B9D87AC" w14:textId="77777777" w:rsidR="003E6CA8" w:rsidRDefault="003E6CA8" w:rsidP="005A168F">
            <w:pPr>
              <w:pStyle w:val="TableParagraph"/>
              <w:spacing w:before="119"/>
              <w:ind w:left="112"/>
              <w:rPr>
                <w:b/>
                <w:sz w:val="24"/>
              </w:rPr>
            </w:pPr>
            <w:r>
              <w:rPr>
                <w:b/>
                <w:sz w:val="24"/>
              </w:rPr>
              <w:t>Policy</w:t>
            </w:r>
            <w:r>
              <w:rPr>
                <w:b/>
                <w:spacing w:val="-13"/>
                <w:sz w:val="24"/>
              </w:rPr>
              <w:t xml:space="preserve"> </w:t>
            </w:r>
            <w:r>
              <w:rPr>
                <w:b/>
                <w:sz w:val="24"/>
              </w:rPr>
              <w:t>determined</w:t>
            </w:r>
            <w:r>
              <w:rPr>
                <w:b/>
                <w:spacing w:val="-2"/>
                <w:sz w:val="24"/>
              </w:rPr>
              <w:t xml:space="preserve"> </w:t>
            </w:r>
            <w:r>
              <w:rPr>
                <w:b/>
                <w:spacing w:val="-5"/>
                <w:sz w:val="24"/>
              </w:rPr>
              <w:t>by:</w:t>
            </w:r>
          </w:p>
        </w:tc>
        <w:tc>
          <w:tcPr>
            <w:tcW w:w="4926" w:type="dxa"/>
          </w:tcPr>
          <w:p w14:paraId="556AADCC" w14:textId="77777777" w:rsidR="003E6CA8" w:rsidRDefault="003E6CA8" w:rsidP="005A168F">
            <w:pPr>
              <w:pStyle w:val="TableParagraph"/>
              <w:spacing w:before="121"/>
              <w:ind w:left="5"/>
            </w:pPr>
            <w:r>
              <w:rPr>
                <w:spacing w:val="-2"/>
              </w:rPr>
              <w:t>Governing</w:t>
            </w:r>
            <w:r>
              <w:rPr>
                <w:spacing w:val="-5"/>
              </w:rPr>
              <w:t xml:space="preserve"> </w:t>
            </w:r>
            <w:r>
              <w:rPr>
                <w:spacing w:val="-4"/>
              </w:rPr>
              <w:t>Body</w:t>
            </w:r>
          </w:p>
        </w:tc>
      </w:tr>
    </w:tbl>
    <w:p w14:paraId="5011FE6F" w14:textId="77777777" w:rsidR="003E6CA8" w:rsidRDefault="003E6CA8" w:rsidP="003E6CA8">
      <w:pPr>
        <w:spacing w:before="239"/>
        <w:ind w:left="907" w:right="1131"/>
        <w:rPr>
          <w:sz w:val="24"/>
        </w:rPr>
      </w:pPr>
      <w:r>
        <w:rPr>
          <w:b/>
          <w:sz w:val="24"/>
        </w:rPr>
        <w:t>Admission</w:t>
      </w:r>
      <w:r>
        <w:rPr>
          <w:b/>
          <w:spacing w:val="-4"/>
          <w:sz w:val="24"/>
        </w:rPr>
        <w:t xml:space="preserve"> </w:t>
      </w:r>
      <w:r>
        <w:rPr>
          <w:b/>
          <w:sz w:val="24"/>
        </w:rPr>
        <w:t>Policy</w:t>
      </w:r>
      <w:r>
        <w:rPr>
          <w:b/>
          <w:spacing w:val="-7"/>
          <w:sz w:val="24"/>
        </w:rPr>
        <w:t xml:space="preserve"> </w:t>
      </w:r>
      <w:r>
        <w:rPr>
          <w:b/>
          <w:sz w:val="24"/>
        </w:rPr>
        <w:t>for</w:t>
      </w:r>
      <w:r>
        <w:rPr>
          <w:b/>
          <w:spacing w:val="-4"/>
          <w:sz w:val="24"/>
        </w:rPr>
        <w:t xml:space="preserve"> </w:t>
      </w:r>
      <w:r>
        <w:rPr>
          <w:b/>
          <w:sz w:val="24"/>
        </w:rPr>
        <w:t>Parklands</w:t>
      </w:r>
      <w:r>
        <w:rPr>
          <w:b/>
          <w:spacing w:val="-4"/>
          <w:sz w:val="24"/>
        </w:rPr>
        <w:t xml:space="preserve"> </w:t>
      </w:r>
      <w:r>
        <w:rPr>
          <w:b/>
          <w:sz w:val="24"/>
        </w:rPr>
        <w:t>Primary</w:t>
      </w:r>
      <w:r>
        <w:rPr>
          <w:b/>
          <w:spacing w:val="-6"/>
          <w:sz w:val="24"/>
        </w:rPr>
        <w:t xml:space="preserve"> </w:t>
      </w:r>
      <w:r>
        <w:rPr>
          <w:b/>
          <w:sz w:val="24"/>
        </w:rPr>
        <w:t>School</w:t>
      </w:r>
      <w:r>
        <w:rPr>
          <w:b/>
          <w:spacing w:val="-4"/>
          <w:sz w:val="24"/>
        </w:rPr>
        <w:t xml:space="preserve"> </w:t>
      </w:r>
      <w:r>
        <w:rPr>
          <w:b/>
          <w:sz w:val="24"/>
        </w:rPr>
        <w:t>for</w:t>
      </w:r>
      <w:r>
        <w:rPr>
          <w:b/>
          <w:spacing w:val="-4"/>
          <w:sz w:val="24"/>
        </w:rPr>
        <w:t xml:space="preserve"> </w:t>
      </w:r>
      <w:r>
        <w:rPr>
          <w:b/>
          <w:sz w:val="24"/>
        </w:rPr>
        <w:t>admission</w:t>
      </w:r>
      <w:r>
        <w:rPr>
          <w:b/>
          <w:spacing w:val="-4"/>
          <w:sz w:val="24"/>
        </w:rPr>
        <w:t xml:space="preserve"> </w:t>
      </w:r>
      <w:r>
        <w:rPr>
          <w:b/>
          <w:sz w:val="24"/>
        </w:rPr>
        <w:t>in</w:t>
      </w:r>
      <w:r>
        <w:rPr>
          <w:b/>
          <w:spacing w:val="-4"/>
          <w:sz w:val="24"/>
        </w:rPr>
        <w:t xml:space="preserve"> </w:t>
      </w:r>
      <w:r>
        <w:rPr>
          <w:b/>
          <w:sz w:val="24"/>
        </w:rPr>
        <w:t>September</w:t>
      </w:r>
      <w:r>
        <w:rPr>
          <w:b/>
          <w:spacing w:val="-4"/>
          <w:sz w:val="24"/>
        </w:rPr>
        <w:t xml:space="preserve"> </w:t>
      </w:r>
      <w:r>
        <w:rPr>
          <w:b/>
          <w:sz w:val="24"/>
        </w:rPr>
        <w:t>2026</w:t>
      </w:r>
      <w:r>
        <w:rPr>
          <w:b/>
          <w:spacing w:val="-3"/>
          <w:sz w:val="24"/>
        </w:rPr>
        <w:t xml:space="preserve"> </w:t>
      </w:r>
      <w:r>
        <w:rPr>
          <w:sz w:val="24"/>
        </w:rPr>
        <w:t>The Governing Body is the Admissions Authority for Parklands Primary School. We are responsible for determining the school’s admissions arrangements including this policy and deciding who can be offered a place in accordance with the policy.</w:t>
      </w:r>
    </w:p>
    <w:p w14:paraId="5D5AC310" w14:textId="77777777" w:rsidR="003E6CA8" w:rsidRDefault="003E6CA8" w:rsidP="003E6CA8">
      <w:pPr>
        <w:pStyle w:val="BodyText"/>
        <w:spacing w:before="120"/>
        <w:ind w:right="1131"/>
      </w:pPr>
      <w:r>
        <w:t>For</w:t>
      </w:r>
      <w:r>
        <w:rPr>
          <w:spacing w:val="-5"/>
        </w:rPr>
        <w:t xml:space="preserve"> </w:t>
      </w:r>
      <w:r>
        <w:t>applications</w:t>
      </w:r>
      <w:r>
        <w:rPr>
          <w:spacing w:val="-5"/>
        </w:rPr>
        <w:t xml:space="preserve"> </w:t>
      </w:r>
      <w:r>
        <w:t>in</w:t>
      </w:r>
      <w:r>
        <w:rPr>
          <w:spacing w:val="-7"/>
        </w:rPr>
        <w:t xml:space="preserve"> </w:t>
      </w:r>
      <w:r>
        <w:t>the</w:t>
      </w:r>
      <w:r>
        <w:rPr>
          <w:spacing w:val="-8"/>
        </w:rPr>
        <w:t xml:space="preserve"> </w:t>
      </w:r>
      <w:r>
        <w:t>normal</w:t>
      </w:r>
      <w:r>
        <w:rPr>
          <w:spacing w:val="-6"/>
        </w:rPr>
        <w:t xml:space="preserve"> </w:t>
      </w:r>
      <w:r>
        <w:t>admissions</w:t>
      </w:r>
      <w:r>
        <w:rPr>
          <w:spacing w:val="-7"/>
        </w:rPr>
        <w:t xml:space="preserve"> </w:t>
      </w:r>
      <w:r>
        <w:t>round</w:t>
      </w:r>
      <w:r>
        <w:rPr>
          <w:spacing w:val="-6"/>
        </w:rPr>
        <w:t xml:space="preserve"> </w:t>
      </w:r>
      <w:r>
        <w:t>(entry</w:t>
      </w:r>
      <w:r>
        <w:rPr>
          <w:spacing w:val="-7"/>
        </w:rPr>
        <w:t xml:space="preserve"> </w:t>
      </w:r>
      <w:r>
        <w:t>into</w:t>
      </w:r>
      <w:r>
        <w:rPr>
          <w:spacing w:val="-4"/>
        </w:rPr>
        <w:t xml:space="preserve"> </w:t>
      </w:r>
      <w:r>
        <w:t>Reception</w:t>
      </w:r>
      <w:r>
        <w:rPr>
          <w:spacing w:val="-6"/>
        </w:rPr>
        <w:t xml:space="preserve"> </w:t>
      </w:r>
      <w:r>
        <w:t>in</w:t>
      </w:r>
      <w:r>
        <w:rPr>
          <w:spacing w:val="-6"/>
        </w:rPr>
        <w:t xml:space="preserve"> </w:t>
      </w:r>
      <w:r>
        <w:t>September),</w:t>
      </w:r>
      <w:r>
        <w:rPr>
          <w:spacing w:val="-4"/>
        </w:rPr>
        <w:t xml:space="preserve"> </w:t>
      </w:r>
      <w:r>
        <w:t>all applications</w:t>
      </w:r>
      <w:r>
        <w:rPr>
          <w:spacing w:val="-5"/>
        </w:rPr>
        <w:t xml:space="preserve"> </w:t>
      </w:r>
      <w:r>
        <w:t>will</w:t>
      </w:r>
      <w:r>
        <w:rPr>
          <w:spacing w:val="-5"/>
        </w:rPr>
        <w:t xml:space="preserve"> </w:t>
      </w:r>
      <w:r>
        <w:t>be</w:t>
      </w:r>
      <w:r>
        <w:rPr>
          <w:spacing w:val="-5"/>
        </w:rPr>
        <w:t xml:space="preserve"> </w:t>
      </w:r>
      <w:r>
        <w:t>processed</w:t>
      </w:r>
      <w:r>
        <w:rPr>
          <w:spacing w:val="-6"/>
        </w:rPr>
        <w:t xml:space="preserve"> </w:t>
      </w:r>
      <w:r>
        <w:t>in</w:t>
      </w:r>
      <w:r>
        <w:rPr>
          <w:spacing w:val="-3"/>
        </w:rPr>
        <w:t xml:space="preserve"> </w:t>
      </w:r>
      <w:r>
        <w:t>accordance</w:t>
      </w:r>
      <w:r>
        <w:rPr>
          <w:spacing w:val="-5"/>
        </w:rPr>
        <w:t xml:space="preserve"> </w:t>
      </w:r>
      <w:r>
        <w:t>with</w:t>
      </w:r>
      <w:r>
        <w:rPr>
          <w:spacing w:val="-5"/>
        </w:rPr>
        <w:t xml:space="preserve"> </w:t>
      </w:r>
      <w:r>
        <w:t>the</w:t>
      </w:r>
      <w:r>
        <w:rPr>
          <w:spacing w:val="-5"/>
        </w:rPr>
        <w:t xml:space="preserve"> </w:t>
      </w:r>
      <w:proofErr w:type="spellStart"/>
      <w:r>
        <w:t>co-ordinated</w:t>
      </w:r>
      <w:proofErr w:type="spellEnd"/>
      <w:r>
        <w:rPr>
          <w:spacing w:val="-5"/>
        </w:rPr>
        <w:t xml:space="preserve"> </w:t>
      </w:r>
      <w:r>
        <w:t>admissions</w:t>
      </w:r>
      <w:r>
        <w:rPr>
          <w:spacing w:val="-4"/>
        </w:rPr>
        <w:t xml:space="preserve"> </w:t>
      </w:r>
      <w:r>
        <w:rPr>
          <w:spacing w:val="-2"/>
        </w:rPr>
        <w:t>scheme.</w:t>
      </w:r>
    </w:p>
    <w:p w14:paraId="7DFA1560" w14:textId="77777777" w:rsidR="003E6CA8" w:rsidRDefault="003E6CA8" w:rsidP="003E6CA8">
      <w:pPr>
        <w:pStyle w:val="BodyText"/>
        <w:tabs>
          <w:tab w:val="left" w:pos="10053"/>
        </w:tabs>
        <w:spacing w:before="241"/>
        <w:ind w:right="1131"/>
      </w:pPr>
      <w:r>
        <w:t>Applications should be made to your home Local Authority for a place at our school.</w:t>
      </w:r>
      <w:r>
        <w:tab/>
      </w:r>
      <w:r>
        <w:rPr>
          <w:spacing w:val="-4"/>
        </w:rPr>
        <w:t xml:space="preserve">The </w:t>
      </w:r>
      <w:r>
        <w:t>closing</w:t>
      </w:r>
      <w:r>
        <w:rPr>
          <w:spacing w:val="-6"/>
        </w:rPr>
        <w:t xml:space="preserve"> </w:t>
      </w:r>
      <w:r>
        <w:t>date</w:t>
      </w:r>
      <w:r>
        <w:rPr>
          <w:spacing w:val="-6"/>
        </w:rPr>
        <w:t xml:space="preserve"> </w:t>
      </w:r>
      <w:r>
        <w:t>for</w:t>
      </w:r>
      <w:r>
        <w:rPr>
          <w:spacing w:val="-5"/>
        </w:rPr>
        <w:t xml:space="preserve"> </w:t>
      </w:r>
      <w:r>
        <w:t>applications</w:t>
      </w:r>
      <w:r>
        <w:rPr>
          <w:spacing w:val="-6"/>
        </w:rPr>
        <w:t xml:space="preserve"> </w:t>
      </w:r>
      <w:r>
        <w:t>is</w:t>
      </w:r>
      <w:r>
        <w:rPr>
          <w:spacing w:val="-3"/>
        </w:rPr>
        <w:t xml:space="preserve"> </w:t>
      </w:r>
      <w:r>
        <w:rPr>
          <w:b/>
        </w:rPr>
        <w:t>15</w:t>
      </w:r>
      <w:r>
        <w:rPr>
          <w:b/>
          <w:spacing w:val="-4"/>
        </w:rPr>
        <w:t xml:space="preserve"> </w:t>
      </w:r>
      <w:r>
        <w:rPr>
          <w:b/>
        </w:rPr>
        <w:t>January</w:t>
      </w:r>
      <w:r>
        <w:rPr>
          <w:b/>
          <w:spacing w:val="-14"/>
        </w:rPr>
        <w:t xml:space="preserve"> </w:t>
      </w:r>
      <w:r>
        <w:rPr>
          <w:b/>
        </w:rPr>
        <w:t>2026</w:t>
      </w:r>
      <w:r>
        <w:t>.</w:t>
      </w:r>
      <w:r>
        <w:rPr>
          <w:spacing w:val="-4"/>
        </w:rPr>
        <w:t xml:space="preserve"> </w:t>
      </w:r>
      <w:r>
        <w:t>In</w:t>
      </w:r>
      <w:r>
        <w:rPr>
          <w:spacing w:val="-4"/>
        </w:rPr>
        <w:t xml:space="preserve"> </w:t>
      </w:r>
      <w:r>
        <w:t>April,</w:t>
      </w:r>
      <w:r>
        <w:rPr>
          <w:spacing w:val="-5"/>
        </w:rPr>
        <w:t xml:space="preserve"> </w:t>
      </w:r>
      <w:r>
        <w:t>your</w:t>
      </w:r>
      <w:r>
        <w:rPr>
          <w:spacing w:val="-5"/>
        </w:rPr>
        <w:t xml:space="preserve"> </w:t>
      </w:r>
      <w:r>
        <w:t>home</w:t>
      </w:r>
      <w:r>
        <w:rPr>
          <w:spacing w:val="-7"/>
        </w:rPr>
        <w:t xml:space="preserve"> </w:t>
      </w:r>
      <w:r>
        <w:t>Local</w:t>
      </w:r>
      <w:r>
        <w:rPr>
          <w:spacing w:val="-8"/>
        </w:rPr>
        <w:t xml:space="preserve"> </w:t>
      </w:r>
      <w:r>
        <w:t>Authority</w:t>
      </w:r>
      <w:r>
        <w:rPr>
          <w:spacing w:val="-6"/>
        </w:rPr>
        <w:t xml:space="preserve"> </w:t>
      </w:r>
      <w:r>
        <w:t>will</w:t>
      </w:r>
      <w:r>
        <w:rPr>
          <w:spacing w:val="-6"/>
        </w:rPr>
        <w:t xml:space="preserve"> </w:t>
      </w:r>
      <w:r>
        <w:t>send you the offer of a place at our school on behalf of the Governors.</w:t>
      </w:r>
    </w:p>
    <w:p w14:paraId="7E12F889" w14:textId="77777777" w:rsidR="003E6CA8" w:rsidRDefault="003E6CA8" w:rsidP="003E6CA8">
      <w:pPr>
        <w:pStyle w:val="BodyText"/>
      </w:pPr>
      <w:r>
        <w:t>Headteachers</w:t>
      </w:r>
      <w:r>
        <w:rPr>
          <w:spacing w:val="-4"/>
        </w:rPr>
        <w:t xml:space="preserve"> </w:t>
      </w:r>
      <w:r>
        <w:t>or</w:t>
      </w:r>
      <w:r>
        <w:rPr>
          <w:spacing w:val="-5"/>
        </w:rPr>
        <w:t xml:space="preserve"> </w:t>
      </w:r>
      <w:r>
        <w:t>school-based</w:t>
      </w:r>
      <w:r>
        <w:rPr>
          <w:spacing w:val="-7"/>
        </w:rPr>
        <w:t xml:space="preserve"> </w:t>
      </w:r>
      <w:r>
        <w:t>staff</w:t>
      </w:r>
      <w:r>
        <w:rPr>
          <w:spacing w:val="-5"/>
        </w:rPr>
        <w:t xml:space="preserve"> </w:t>
      </w:r>
      <w:r>
        <w:t>are</w:t>
      </w:r>
      <w:r>
        <w:rPr>
          <w:spacing w:val="-7"/>
        </w:rPr>
        <w:t xml:space="preserve"> </w:t>
      </w:r>
      <w:r>
        <w:t>not</w:t>
      </w:r>
      <w:r>
        <w:rPr>
          <w:spacing w:val="-8"/>
        </w:rPr>
        <w:t xml:space="preserve"> </w:t>
      </w:r>
      <w:proofErr w:type="spellStart"/>
      <w:r>
        <w:t>authorised</w:t>
      </w:r>
      <w:proofErr w:type="spellEnd"/>
      <w:r>
        <w:rPr>
          <w:spacing w:val="-5"/>
        </w:rPr>
        <w:t xml:space="preserve"> </w:t>
      </w:r>
      <w:r>
        <w:t>to</w:t>
      </w:r>
      <w:r>
        <w:rPr>
          <w:spacing w:val="-7"/>
        </w:rPr>
        <w:t xml:space="preserve"> </w:t>
      </w:r>
      <w:r>
        <w:t>offer</w:t>
      </w:r>
      <w:r>
        <w:rPr>
          <w:spacing w:val="-5"/>
        </w:rPr>
        <w:t xml:space="preserve"> </w:t>
      </w:r>
      <w:r>
        <w:t>a</w:t>
      </w:r>
      <w:r>
        <w:rPr>
          <w:spacing w:val="-6"/>
        </w:rPr>
        <w:t xml:space="preserve"> </w:t>
      </w:r>
      <w:r>
        <w:t>child</w:t>
      </w:r>
      <w:r>
        <w:rPr>
          <w:spacing w:val="-6"/>
        </w:rPr>
        <w:t xml:space="preserve"> </w:t>
      </w:r>
      <w:r>
        <w:t>a</w:t>
      </w:r>
      <w:r>
        <w:rPr>
          <w:spacing w:val="-6"/>
        </w:rPr>
        <w:t xml:space="preserve"> </w:t>
      </w:r>
      <w:r>
        <w:t>place</w:t>
      </w:r>
      <w:r>
        <w:rPr>
          <w:spacing w:val="-5"/>
        </w:rPr>
        <w:t xml:space="preserve"> </w:t>
      </w:r>
      <w:r>
        <w:t>for</w:t>
      </w:r>
      <w:r>
        <w:rPr>
          <w:spacing w:val="-5"/>
        </w:rPr>
        <w:t xml:space="preserve"> </w:t>
      </w:r>
      <w:r>
        <w:t>Reception</w:t>
      </w:r>
      <w:r>
        <w:rPr>
          <w:spacing w:val="-7"/>
        </w:rPr>
        <w:t xml:space="preserve"> </w:t>
      </w:r>
      <w:r>
        <w:t>for September entry.</w:t>
      </w:r>
    </w:p>
    <w:p w14:paraId="38D598EE" w14:textId="77777777" w:rsidR="003E6CA8" w:rsidRDefault="003E6CA8" w:rsidP="003E6CA8">
      <w:pPr>
        <w:pStyle w:val="BodyText"/>
        <w:ind w:right="1131"/>
      </w:pPr>
      <w:r>
        <w:t>The</w:t>
      </w:r>
      <w:r>
        <w:rPr>
          <w:spacing w:val="-5"/>
        </w:rPr>
        <w:t xml:space="preserve"> </w:t>
      </w:r>
      <w:r>
        <w:t>Governing</w:t>
      </w:r>
      <w:r>
        <w:rPr>
          <w:spacing w:val="-6"/>
        </w:rPr>
        <w:t xml:space="preserve"> </w:t>
      </w:r>
      <w:r>
        <w:t>Body</w:t>
      </w:r>
      <w:r>
        <w:rPr>
          <w:spacing w:val="-6"/>
        </w:rPr>
        <w:t xml:space="preserve"> </w:t>
      </w:r>
      <w:r>
        <w:t>makes</w:t>
      </w:r>
      <w:r>
        <w:rPr>
          <w:spacing w:val="-7"/>
        </w:rPr>
        <w:t xml:space="preserve"> </w:t>
      </w:r>
      <w:r>
        <w:t>the</w:t>
      </w:r>
      <w:r>
        <w:rPr>
          <w:spacing w:val="-6"/>
        </w:rPr>
        <w:t xml:space="preserve"> </w:t>
      </w:r>
      <w:r>
        <w:t>offer</w:t>
      </w:r>
      <w:r>
        <w:rPr>
          <w:spacing w:val="-4"/>
        </w:rPr>
        <w:t xml:space="preserve"> </w:t>
      </w:r>
      <w:r>
        <w:t>of</w:t>
      </w:r>
      <w:r>
        <w:rPr>
          <w:spacing w:val="-5"/>
        </w:rPr>
        <w:t xml:space="preserve"> </w:t>
      </w:r>
      <w:r>
        <w:t>places</w:t>
      </w:r>
      <w:r>
        <w:rPr>
          <w:spacing w:val="-5"/>
        </w:rPr>
        <w:t xml:space="preserve"> </w:t>
      </w:r>
      <w:r>
        <w:t>in</w:t>
      </w:r>
      <w:r>
        <w:rPr>
          <w:spacing w:val="-5"/>
        </w:rPr>
        <w:t xml:space="preserve"> </w:t>
      </w:r>
      <w:r>
        <w:t>all</w:t>
      </w:r>
      <w:r>
        <w:rPr>
          <w:spacing w:val="-6"/>
        </w:rPr>
        <w:t xml:space="preserve"> </w:t>
      </w:r>
      <w:r>
        <w:t>other</w:t>
      </w:r>
      <w:r>
        <w:rPr>
          <w:spacing w:val="-4"/>
        </w:rPr>
        <w:t xml:space="preserve"> </w:t>
      </w:r>
      <w:r>
        <w:t>year</w:t>
      </w:r>
      <w:r>
        <w:rPr>
          <w:spacing w:val="-5"/>
        </w:rPr>
        <w:t xml:space="preserve"> </w:t>
      </w:r>
      <w:r>
        <w:t>groups</w:t>
      </w:r>
      <w:r>
        <w:rPr>
          <w:spacing w:val="-5"/>
        </w:rPr>
        <w:t xml:space="preserve"> </w:t>
      </w:r>
      <w:r>
        <w:t>and</w:t>
      </w:r>
      <w:r>
        <w:rPr>
          <w:spacing w:val="-6"/>
        </w:rPr>
        <w:t xml:space="preserve"> </w:t>
      </w:r>
      <w:r>
        <w:t>for</w:t>
      </w:r>
      <w:r>
        <w:rPr>
          <w:spacing w:val="-4"/>
        </w:rPr>
        <w:t xml:space="preserve"> </w:t>
      </w:r>
      <w:r>
        <w:t>entry</w:t>
      </w:r>
      <w:r>
        <w:rPr>
          <w:spacing w:val="-8"/>
        </w:rPr>
        <w:t xml:space="preserve"> </w:t>
      </w:r>
      <w:r>
        <w:t>to Reception outside the normal admissions round.</w:t>
      </w:r>
    </w:p>
    <w:p w14:paraId="7558B15C" w14:textId="77777777" w:rsidR="003E6CA8" w:rsidRDefault="003E6CA8" w:rsidP="003E6CA8">
      <w:pPr>
        <w:spacing w:before="238"/>
        <w:ind w:left="907"/>
        <w:rPr>
          <w:i/>
          <w:sz w:val="24"/>
        </w:rPr>
      </w:pPr>
      <w:r>
        <w:rPr>
          <w:b/>
          <w:sz w:val="24"/>
        </w:rPr>
        <w:t>Published</w:t>
      </w:r>
      <w:r>
        <w:rPr>
          <w:b/>
          <w:spacing w:val="-4"/>
          <w:sz w:val="24"/>
        </w:rPr>
        <w:t xml:space="preserve"> </w:t>
      </w:r>
      <w:r>
        <w:rPr>
          <w:b/>
          <w:sz w:val="24"/>
        </w:rPr>
        <w:t>Admission</w:t>
      </w:r>
      <w:r>
        <w:rPr>
          <w:b/>
          <w:spacing w:val="-7"/>
          <w:sz w:val="24"/>
        </w:rPr>
        <w:t xml:space="preserve"> </w:t>
      </w:r>
      <w:r>
        <w:rPr>
          <w:b/>
          <w:sz w:val="24"/>
        </w:rPr>
        <w:t>Number</w:t>
      </w:r>
      <w:r>
        <w:rPr>
          <w:b/>
          <w:spacing w:val="-6"/>
          <w:sz w:val="24"/>
        </w:rPr>
        <w:t xml:space="preserve"> </w:t>
      </w:r>
      <w:r>
        <w:rPr>
          <w:b/>
          <w:sz w:val="24"/>
        </w:rPr>
        <w:t>for</w:t>
      </w:r>
      <w:r>
        <w:rPr>
          <w:b/>
          <w:spacing w:val="-6"/>
          <w:sz w:val="24"/>
        </w:rPr>
        <w:t xml:space="preserve"> </w:t>
      </w:r>
      <w:r>
        <w:rPr>
          <w:b/>
          <w:sz w:val="24"/>
        </w:rPr>
        <w:t>reception</w:t>
      </w:r>
      <w:r>
        <w:rPr>
          <w:b/>
          <w:spacing w:val="-4"/>
          <w:sz w:val="24"/>
        </w:rPr>
        <w:t xml:space="preserve"> </w:t>
      </w:r>
      <w:r>
        <w:rPr>
          <w:i/>
          <w:sz w:val="24"/>
        </w:rPr>
        <w:t>-</w:t>
      </w:r>
    </w:p>
    <w:p w14:paraId="6698FA86" w14:textId="77777777" w:rsidR="003E6CA8" w:rsidRDefault="003E6CA8" w:rsidP="003E6CA8">
      <w:pPr>
        <w:pStyle w:val="BodyText"/>
        <w:spacing w:before="242"/>
        <w:ind w:right="1131"/>
      </w:pPr>
      <w:r>
        <w:t>45</w:t>
      </w:r>
      <w:r>
        <w:rPr>
          <w:spacing w:val="-4"/>
        </w:rPr>
        <w:t xml:space="preserve"> </w:t>
      </w:r>
      <w:r>
        <w:t>places</w:t>
      </w:r>
      <w:r>
        <w:rPr>
          <w:spacing w:val="-5"/>
        </w:rPr>
        <w:t xml:space="preserve"> </w:t>
      </w:r>
      <w:r>
        <w:t>will</w:t>
      </w:r>
      <w:r>
        <w:rPr>
          <w:spacing w:val="-5"/>
        </w:rPr>
        <w:t xml:space="preserve"> </w:t>
      </w:r>
      <w:r>
        <w:t>be</w:t>
      </w:r>
      <w:r>
        <w:rPr>
          <w:spacing w:val="-6"/>
        </w:rPr>
        <w:t xml:space="preserve"> </w:t>
      </w:r>
      <w:r>
        <w:t>available</w:t>
      </w:r>
      <w:r>
        <w:rPr>
          <w:spacing w:val="-6"/>
        </w:rPr>
        <w:t xml:space="preserve"> </w:t>
      </w:r>
      <w:r>
        <w:t>at</w:t>
      </w:r>
      <w:r>
        <w:rPr>
          <w:spacing w:val="-3"/>
        </w:rPr>
        <w:t xml:space="preserve"> </w:t>
      </w:r>
      <w:r>
        <w:t>Parklands</w:t>
      </w:r>
      <w:r>
        <w:rPr>
          <w:spacing w:val="-7"/>
        </w:rPr>
        <w:t xml:space="preserve"> </w:t>
      </w:r>
      <w:r>
        <w:t>Primary</w:t>
      </w:r>
      <w:r>
        <w:rPr>
          <w:spacing w:val="-6"/>
        </w:rPr>
        <w:t xml:space="preserve"> </w:t>
      </w:r>
      <w:r>
        <w:t>School</w:t>
      </w:r>
      <w:r>
        <w:rPr>
          <w:spacing w:val="-8"/>
        </w:rPr>
        <w:t xml:space="preserve"> </w:t>
      </w:r>
      <w:r>
        <w:t>for</w:t>
      </w:r>
      <w:r>
        <w:rPr>
          <w:spacing w:val="-5"/>
        </w:rPr>
        <w:t xml:space="preserve"> </w:t>
      </w:r>
      <w:r>
        <w:t>entry</w:t>
      </w:r>
      <w:r>
        <w:rPr>
          <w:spacing w:val="-9"/>
        </w:rPr>
        <w:t xml:space="preserve"> </w:t>
      </w:r>
      <w:r>
        <w:t>in</w:t>
      </w:r>
      <w:r>
        <w:rPr>
          <w:spacing w:val="-6"/>
        </w:rPr>
        <w:t xml:space="preserve"> </w:t>
      </w:r>
      <w:r>
        <w:t>Reception</w:t>
      </w:r>
      <w:r>
        <w:rPr>
          <w:spacing w:val="-5"/>
        </w:rPr>
        <w:t xml:space="preserve"> </w:t>
      </w:r>
      <w:r>
        <w:t>in</w:t>
      </w:r>
      <w:r>
        <w:rPr>
          <w:spacing w:val="-4"/>
        </w:rPr>
        <w:t xml:space="preserve"> </w:t>
      </w:r>
      <w:r>
        <w:t xml:space="preserve">September </w:t>
      </w:r>
      <w:r>
        <w:rPr>
          <w:spacing w:val="-2"/>
        </w:rPr>
        <w:t>2026.</w:t>
      </w:r>
      <w:r>
        <w:t xml:space="preserve"> Where</w:t>
      </w:r>
      <w:r>
        <w:rPr>
          <w:spacing w:val="-11"/>
        </w:rPr>
        <w:t xml:space="preserve"> </w:t>
      </w:r>
      <w:r>
        <w:t>there</w:t>
      </w:r>
      <w:r>
        <w:rPr>
          <w:spacing w:val="-5"/>
        </w:rPr>
        <w:t xml:space="preserve"> </w:t>
      </w:r>
      <w:r>
        <w:t>are</w:t>
      </w:r>
      <w:r>
        <w:rPr>
          <w:spacing w:val="-9"/>
        </w:rPr>
        <w:t xml:space="preserve"> </w:t>
      </w:r>
      <w:r>
        <w:t>fewer</w:t>
      </w:r>
      <w:r>
        <w:rPr>
          <w:spacing w:val="-5"/>
        </w:rPr>
        <w:t xml:space="preserve"> </w:t>
      </w:r>
      <w:r>
        <w:t>applicants</w:t>
      </w:r>
      <w:r>
        <w:rPr>
          <w:spacing w:val="-4"/>
        </w:rPr>
        <w:t xml:space="preserve"> </w:t>
      </w:r>
      <w:r>
        <w:t>than</w:t>
      </w:r>
      <w:r>
        <w:rPr>
          <w:spacing w:val="-8"/>
        </w:rPr>
        <w:t xml:space="preserve"> </w:t>
      </w:r>
      <w:r>
        <w:t>places</w:t>
      </w:r>
      <w:r>
        <w:rPr>
          <w:spacing w:val="-9"/>
        </w:rPr>
        <w:t xml:space="preserve"> </w:t>
      </w:r>
      <w:r>
        <w:t>available,</w:t>
      </w:r>
      <w:r>
        <w:rPr>
          <w:spacing w:val="-3"/>
        </w:rPr>
        <w:t xml:space="preserve"> </w:t>
      </w:r>
      <w:r>
        <w:t>all</w:t>
      </w:r>
      <w:r>
        <w:rPr>
          <w:spacing w:val="-7"/>
        </w:rPr>
        <w:t xml:space="preserve"> </w:t>
      </w:r>
      <w:r>
        <w:t>applicants</w:t>
      </w:r>
      <w:r>
        <w:rPr>
          <w:spacing w:val="-6"/>
        </w:rPr>
        <w:t xml:space="preserve"> </w:t>
      </w:r>
      <w:r>
        <w:t>will</w:t>
      </w:r>
      <w:r>
        <w:rPr>
          <w:spacing w:val="-6"/>
        </w:rPr>
        <w:t xml:space="preserve"> </w:t>
      </w:r>
      <w:r>
        <w:t>be</w:t>
      </w:r>
      <w:r>
        <w:rPr>
          <w:spacing w:val="-5"/>
        </w:rPr>
        <w:t xml:space="preserve"> </w:t>
      </w:r>
      <w:r>
        <w:t>offered</w:t>
      </w:r>
      <w:r>
        <w:rPr>
          <w:spacing w:val="-7"/>
        </w:rPr>
        <w:t xml:space="preserve"> </w:t>
      </w:r>
      <w:r>
        <w:t>a</w:t>
      </w:r>
      <w:r>
        <w:rPr>
          <w:spacing w:val="-5"/>
        </w:rPr>
        <w:t xml:space="preserve"> </w:t>
      </w:r>
      <w:r>
        <w:rPr>
          <w:spacing w:val="-2"/>
        </w:rPr>
        <w:t>place.</w:t>
      </w:r>
      <w:r>
        <w:t xml:space="preserve"> Where</w:t>
      </w:r>
      <w:r>
        <w:rPr>
          <w:spacing w:val="-6"/>
        </w:rPr>
        <w:t xml:space="preserve"> </w:t>
      </w:r>
      <w:r>
        <w:t>Parklands</w:t>
      </w:r>
      <w:r>
        <w:rPr>
          <w:spacing w:val="-6"/>
        </w:rPr>
        <w:t xml:space="preserve"> </w:t>
      </w:r>
      <w:r>
        <w:t>Primary</w:t>
      </w:r>
      <w:r>
        <w:rPr>
          <w:spacing w:val="-5"/>
        </w:rPr>
        <w:t xml:space="preserve"> </w:t>
      </w:r>
      <w:r>
        <w:t>School</w:t>
      </w:r>
      <w:r>
        <w:rPr>
          <w:spacing w:val="-6"/>
        </w:rPr>
        <w:t xml:space="preserve"> </w:t>
      </w:r>
      <w:r>
        <w:t>is</w:t>
      </w:r>
      <w:r>
        <w:rPr>
          <w:spacing w:val="-5"/>
        </w:rPr>
        <w:t xml:space="preserve"> </w:t>
      </w:r>
      <w:r>
        <w:t>the</w:t>
      </w:r>
      <w:r>
        <w:rPr>
          <w:spacing w:val="-5"/>
        </w:rPr>
        <w:t xml:space="preserve"> </w:t>
      </w:r>
      <w:r>
        <w:t>school</w:t>
      </w:r>
      <w:r>
        <w:rPr>
          <w:spacing w:val="-6"/>
        </w:rPr>
        <w:t xml:space="preserve"> </w:t>
      </w:r>
      <w:r>
        <w:t>named</w:t>
      </w:r>
      <w:r>
        <w:rPr>
          <w:spacing w:val="-6"/>
        </w:rPr>
        <w:t xml:space="preserve"> </w:t>
      </w:r>
      <w:r>
        <w:t>on</w:t>
      </w:r>
      <w:r>
        <w:rPr>
          <w:spacing w:val="-7"/>
        </w:rPr>
        <w:t xml:space="preserve"> </w:t>
      </w:r>
      <w:r>
        <w:t>a</w:t>
      </w:r>
      <w:r>
        <w:rPr>
          <w:spacing w:val="-6"/>
        </w:rPr>
        <w:t xml:space="preserve"> </w:t>
      </w:r>
      <w:r>
        <w:t>child’s</w:t>
      </w:r>
      <w:r>
        <w:rPr>
          <w:spacing w:val="-6"/>
        </w:rPr>
        <w:t xml:space="preserve"> </w:t>
      </w:r>
      <w:r>
        <w:t>Education</w:t>
      </w:r>
      <w:r>
        <w:rPr>
          <w:spacing w:val="-5"/>
        </w:rPr>
        <w:t xml:space="preserve"> </w:t>
      </w:r>
      <w:r>
        <w:t>Health</w:t>
      </w:r>
      <w:r>
        <w:rPr>
          <w:spacing w:val="-6"/>
        </w:rPr>
        <w:t xml:space="preserve"> </w:t>
      </w:r>
      <w:r>
        <w:t>and</w:t>
      </w:r>
      <w:r>
        <w:rPr>
          <w:spacing w:val="-3"/>
        </w:rPr>
        <w:t xml:space="preserve"> </w:t>
      </w:r>
      <w:r>
        <w:t>Care Plan (EHCP), the child will be admitted to the school. Where</w:t>
      </w:r>
      <w:r>
        <w:rPr>
          <w:spacing w:val="-8"/>
        </w:rPr>
        <w:t xml:space="preserve"> </w:t>
      </w:r>
      <w:r>
        <w:t>there</w:t>
      </w:r>
      <w:r>
        <w:rPr>
          <w:spacing w:val="-6"/>
        </w:rPr>
        <w:t xml:space="preserve"> </w:t>
      </w:r>
      <w:r>
        <w:t>are</w:t>
      </w:r>
      <w:r>
        <w:rPr>
          <w:spacing w:val="-8"/>
        </w:rPr>
        <w:t xml:space="preserve"> </w:t>
      </w:r>
      <w:r>
        <w:t>more</w:t>
      </w:r>
      <w:r>
        <w:rPr>
          <w:spacing w:val="-9"/>
        </w:rPr>
        <w:t xml:space="preserve"> </w:t>
      </w:r>
      <w:r>
        <w:t>applicants</w:t>
      </w:r>
      <w:r>
        <w:rPr>
          <w:spacing w:val="-5"/>
        </w:rPr>
        <w:t xml:space="preserve"> </w:t>
      </w:r>
      <w:r>
        <w:t>than</w:t>
      </w:r>
      <w:r>
        <w:rPr>
          <w:spacing w:val="-7"/>
        </w:rPr>
        <w:t xml:space="preserve"> </w:t>
      </w:r>
      <w:r>
        <w:t>places</w:t>
      </w:r>
      <w:r>
        <w:rPr>
          <w:spacing w:val="-9"/>
        </w:rPr>
        <w:t xml:space="preserve"> </w:t>
      </w:r>
      <w:r>
        <w:t>available,</w:t>
      </w:r>
      <w:r>
        <w:rPr>
          <w:spacing w:val="-4"/>
        </w:rPr>
        <w:t xml:space="preserve"> </w:t>
      </w:r>
      <w:r>
        <w:t>places</w:t>
      </w:r>
      <w:r>
        <w:rPr>
          <w:spacing w:val="-5"/>
        </w:rPr>
        <w:t xml:space="preserve"> </w:t>
      </w:r>
      <w:r>
        <w:t>will</w:t>
      </w:r>
      <w:r>
        <w:rPr>
          <w:spacing w:val="-5"/>
        </w:rPr>
        <w:t xml:space="preserve"> </w:t>
      </w:r>
      <w:r>
        <w:t>be</w:t>
      </w:r>
      <w:r>
        <w:rPr>
          <w:spacing w:val="-6"/>
        </w:rPr>
        <w:t xml:space="preserve"> </w:t>
      </w:r>
      <w:r>
        <w:t>offered</w:t>
      </w:r>
      <w:r>
        <w:rPr>
          <w:spacing w:val="-7"/>
        </w:rPr>
        <w:t xml:space="preserve"> </w:t>
      </w:r>
      <w:r>
        <w:t>to</w:t>
      </w:r>
      <w:r>
        <w:rPr>
          <w:spacing w:val="-4"/>
        </w:rPr>
        <w:t xml:space="preserve"> </w:t>
      </w:r>
      <w:r>
        <w:t>children</w:t>
      </w:r>
      <w:r>
        <w:rPr>
          <w:spacing w:val="-6"/>
        </w:rPr>
        <w:t xml:space="preserve"> </w:t>
      </w:r>
      <w:r>
        <w:t>in</w:t>
      </w:r>
      <w:r>
        <w:rPr>
          <w:spacing w:val="-9"/>
        </w:rPr>
        <w:t xml:space="preserve"> </w:t>
      </w:r>
      <w:r>
        <w:t>the following order of priority.</w:t>
      </w:r>
    </w:p>
    <w:p w14:paraId="15CFDA4C" w14:textId="77777777" w:rsidR="003E6CA8" w:rsidRDefault="003E6CA8" w:rsidP="003E6CA8">
      <w:pPr>
        <w:pStyle w:val="Heading1"/>
      </w:pPr>
      <w:bookmarkStart w:id="1" w:name="Priority_1"/>
      <w:bookmarkEnd w:id="1"/>
      <w:r>
        <w:t>Priority</w:t>
      </w:r>
      <w:r>
        <w:rPr>
          <w:spacing w:val="-8"/>
        </w:rPr>
        <w:t xml:space="preserve"> </w:t>
      </w:r>
      <w:r>
        <w:rPr>
          <w:spacing w:val="-10"/>
        </w:rPr>
        <w:t>1</w:t>
      </w:r>
    </w:p>
    <w:p w14:paraId="61F65380" w14:textId="77777777" w:rsidR="003E6CA8" w:rsidRDefault="003E6CA8" w:rsidP="003E6CA8">
      <w:pPr>
        <w:pStyle w:val="ListParagraph"/>
        <w:numPr>
          <w:ilvl w:val="0"/>
          <w:numId w:val="1"/>
        </w:numPr>
        <w:tabs>
          <w:tab w:val="left" w:pos="1185"/>
        </w:tabs>
        <w:spacing w:before="241"/>
        <w:ind w:right="1721" w:firstLine="0"/>
        <w:rPr>
          <w:sz w:val="24"/>
        </w:rPr>
      </w:pPr>
      <w:r>
        <w:rPr>
          <w:sz w:val="24"/>
        </w:rPr>
        <w:t>Children</w:t>
      </w:r>
      <w:r>
        <w:rPr>
          <w:spacing w:val="-5"/>
          <w:sz w:val="24"/>
        </w:rPr>
        <w:t xml:space="preserve"> </w:t>
      </w:r>
      <w:r>
        <w:rPr>
          <w:sz w:val="24"/>
        </w:rPr>
        <w:t>in</w:t>
      </w:r>
      <w:r>
        <w:rPr>
          <w:spacing w:val="-6"/>
          <w:sz w:val="24"/>
        </w:rPr>
        <w:t xml:space="preserve"> </w:t>
      </w:r>
      <w:r>
        <w:rPr>
          <w:sz w:val="24"/>
        </w:rPr>
        <w:t>public</w:t>
      </w:r>
      <w:r>
        <w:rPr>
          <w:spacing w:val="-6"/>
          <w:sz w:val="24"/>
        </w:rPr>
        <w:t xml:space="preserve"> </w:t>
      </w:r>
      <w:r>
        <w:rPr>
          <w:sz w:val="24"/>
        </w:rPr>
        <w:t>care</w:t>
      </w:r>
      <w:r>
        <w:rPr>
          <w:spacing w:val="-5"/>
          <w:sz w:val="24"/>
        </w:rPr>
        <w:t xml:space="preserve"> </w:t>
      </w:r>
      <w:r>
        <w:rPr>
          <w:sz w:val="24"/>
        </w:rPr>
        <w:t>or</w:t>
      </w:r>
      <w:r>
        <w:rPr>
          <w:spacing w:val="-7"/>
          <w:sz w:val="24"/>
        </w:rPr>
        <w:t xml:space="preserve"> </w:t>
      </w:r>
      <w:r>
        <w:rPr>
          <w:sz w:val="24"/>
        </w:rPr>
        <w:t>fostered</w:t>
      </w:r>
      <w:r>
        <w:rPr>
          <w:spacing w:val="-6"/>
          <w:sz w:val="24"/>
        </w:rPr>
        <w:t xml:space="preserve"> </w:t>
      </w:r>
      <w:r>
        <w:rPr>
          <w:sz w:val="24"/>
        </w:rPr>
        <w:t>under</w:t>
      </w:r>
      <w:r>
        <w:rPr>
          <w:spacing w:val="-5"/>
          <w:sz w:val="24"/>
        </w:rPr>
        <w:t xml:space="preserve"> </w:t>
      </w:r>
      <w:r>
        <w:rPr>
          <w:sz w:val="24"/>
        </w:rPr>
        <w:t>an</w:t>
      </w:r>
      <w:r>
        <w:rPr>
          <w:spacing w:val="-7"/>
          <w:sz w:val="24"/>
        </w:rPr>
        <w:t xml:space="preserve"> </w:t>
      </w:r>
      <w:r>
        <w:rPr>
          <w:sz w:val="24"/>
        </w:rPr>
        <w:t>arrangement</w:t>
      </w:r>
      <w:r>
        <w:rPr>
          <w:spacing w:val="-7"/>
          <w:sz w:val="24"/>
        </w:rPr>
        <w:t xml:space="preserve"> </w:t>
      </w:r>
      <w:r>
        <w:rPr>
          <w:sz w:val="24"/>
        </w:rPr>
        <w:t>made</w:t>
      </w:r>
      <w:r>
        <w:rPr>
          <w:spacing w:val="-7"/>
          <w:sz w:val="24"/>
        </w:rPr>
        <w:t xml:space="preserve"> </w:t>
      </w:r>
      <w:r>
        <w:rPr>
          <w:sz w:val="24"/>
        </w:rPr>
        <w:t>by</w:t>
      </w:r>
      <w:r>
        <w:rPr>
          <w:spacing w:val="-8"/>
          <w:sz w:val="24"/>
        </w:rPr>
        <w:t xml:space="preserve"> </w:t>
      </w:r>
      <w:r>
        <w:rPr>
          <w:sz w:val="24"/>
        </w:rPr>
        <w:t>a</w:t>
      </w:r>
      <w:r>
        <w:rPr>
          <w:spacing w:val="-6"/>
          <w:sz w:val="24"/>
        </w:rPr>
        <w:t xml:space="preserve"> </w:t>
      </w:r>
      <w:r>
        <w:rPr>
          <w:sz w:val="24"/>
        </w:rPr>
        <w:t>local</w:t>
      </w:r>
      <w:r>
        <w:rPr>
          <w:spacing w:val="-8"/>
          <w:sz w:val="24"/>
        </w:rPr>
        <w:t xml:space="preserve"> </w:t>
      </w:r>
      <w:r>
        <w:rPr>
          <w:sz w:val="24"/>
        </w:rPr>
        <w:t>authority</w:t>
      </w:r>
      <w:r>
        <w:rPr>
          <w:spacing w:val="-6"/>
          <w:sz w:val="24"/>
        </w:rPr>
        <w:t xml:space="preserve"> </w:t>
      </w:r>
      <w:r>
        <w:rPr>
          <w:sz w:val="24"/>
        </w:rPr>
        <w:t>or children previously looked after by a Local Authority (see note 1).</w:t>
      </w:r>
    </w:p>
    <w:p w14:paraId="41EE30B0" w14:textId="77777777" w:rsidR="003E6CA8" w:rsidRDefault="003E6CA8" w:rsidP="003E6CA8">
      <w:pPr>
        <w:pStyle w:val="ListParagraph"/>
        <w:numPr>
          <w:ilvl w:val="0"/>
          <w:numId w:val="1"/>
        </w:numPr>
        <w:tabs>
          <w:tab w:val="left" w:pos="1185"/>
        </w:tabs>
        <w:spacing w:before="240"/>
        <w:ind w:right="1799" w:firstLine="0"/>
        <w:rPr>
          <w:sz w:val="24"/>
        </w:rPr>
      </w:pPr>
      <w:r>
        <w:rPr>
          <w:sz w:val="24"/>
        </w:rPr>
        <w:t>Pupils</w:t>
      </w:r>
      <w:r>
        <w:rPr>
          <w:spacing w:val="-7"/>
          <w:sz w:val="24"/>
        </w:rPr>
        <w:t xml:space="preserve"> </w:t>
      </w:r>
      <w:r>
        <w:rPr>
          <w:sz w:val="24"/>
        </w:rPr>
        <w:t>without</w:t>
      </w:r>
      <w:r>
        <w:rPr>
          <w:spacing w:val="-7"/>
          <w:sz w:val="24"/>
        </w:rPr>
        <w:t xml:space="preserve"> </w:t>
      </w:r>
      <w:r>
        <w:rPr>
          <w:sz w:val="24"/>
        </w:rPr>
        <w:t>an</w:t>
      </w:r>
      <w:r>
        <w:rPr>
          <w:spacing w:val="-8"/>
          <w:sz w:val="24"/>
        </w:rPr>
        <w:t xml:space="preserve"> </w:t>
      </w:r>
      <w:r>
        <w:rPr>
          <w:sz w:val="24"/>
        </w:rPr>
        <w:t>EHC</w:t>
      </w:r>
      <w:r>
        <w:rPr>
          <w:spacing w:val="-7"/>
          <w:sz w:val="24"/>
        </w:rPr>
        <w:t xml:space="preserve"> </w:t>
      </w:r>
      <w:r>
        <w:rPr>
          <w:sz w:val="24"/>
        </w:rPr>
        <w:t>plan</w:t>
      </w:r>
      <w:r>
        <w:rPr>
          <w:spacing w:val="-6"/>
          <w:sz w:val="24"/>
        </w:rPr>
        <w:t xml:space="preserve"> </w:t>
      </w:r>
      <w:r>
        <w:rPr>
          <w:sz w:val="24"/>
        </w:rPr>
        <w:t>but</w:t>
      </w:r>
      <w:r>
        <w:rPr>
          <w:spacing w:val="-6"/>
          <w:sz w:val="24"/>
        </w:rPr>
        <w:t xml:space="preserve"> </w:t>
      </w:r>
      <w:r>
        <w:rPr>
          <w:sz w:val="24"/>
        </w:rPr>
        <w:t>who</w:t>
      </w:r>
      <w:r>
        <w:rPr>
          <w:spacing w:val="-7"/>
          <w:sz w:val="24"/>
        </w:rPr>
        <w:t xml:space="preserve"> </w:t>
      </w:r>
      <w:r>
        <w:rPr>
          <w:sz w:val="24"/>
        </w:rPr>
        <w:t>have</w:t>
      </w:r>
      <w:r>
        <w:rPr>
          <w:spacing w:val="-6"/>
          <w:sz w:val="24"/>
        </w:rPr>
        <w:t xml:space="preserve"> </w:t>
      </w:r>
      <w:r>
        <w:rPr>
          <w:sz w:val="24"/>
        </w:rPr>
        <w:t>Special</w:t>
      </w:r>
      <w:r>
        <w:rPr>
          <w:spacing w:val="-8"/>
          <w:sz w:val="24"/>
        </w:rPr>
        <w:t xml:space="preserve"> </w:t>
      </w:r>
      <w:r>
        <w:rPr>
          <w:sz w:val="24"/>
        </w:rPr>
        <w:t>Educational</w:t>
      </w:r>
      <w:r>
        <w:rPr>
          <w:spacing w:val="-6"/>
          <w:sz w:val="24"/>
        </w:rPr>
        <w:t xml:space="preserve"> </w:t>
      </w:r>
      <w:r>
        <w:rPr>
          <w:sz w:val="24"/>
        </w:rPr>
        <w:t>Needs,</w:t>
      </w:r>
      <w:r>
        <w:rPr>
          <w:spacing w:val="-8"/>
          <w:sz w:val="24"/>
        </w:rPr>
        <w:t xml:space="preserve"> </w:t>
      </w:r>
      <w:r>
        <w:rPr>
          <w:sz w:val="24"/>
        </w:rPr>
        <w:t>or</w:t>
      </w:r>
      <w:r>
        <w:rPr>
          <w:spacing w:val="-6"/>
          <w:sz w:val="24"/>
        </w:rPr>
        <w:t xml:space="preserve"> </w:t>
      </w:r>
      <w:r>
        <w:rPr>
          <w:sz w:val="24"/>
        </w:rPr>
        <w:t xml:space="preserve">exceptional medical or mobility needs, that can only be met at </w:t>
      </w:r>
      <w:proofErr w:type="gramStart"/>
      <w:r>
        <w:rPr>
          <w:sz w:val="24"/>
        </w:rPr>
        <w:t>a our</w:t>
      </w:r>
      <w:proofErr w:type="gramEnd"/>
      <w:r>
        <w:rPr>
          <w:sz w:val="24"/>
        </w:rPr>
        <w:t xml:space="preserve"> school (see note 2).</w:t>
      </w:r>
    </w:p>
    <w:p w14:paraId="69CEABF2" w14:textId="77777777" w:rsidR="003E6CA8" w:rsidRDefault="003E6CA8" w:rsidP="003E6CA8">
      <w:pPr>
        <w:pStyle w:val="Heading1"/>
        <w:ind w:left="0"/>
        <w:rPr>
          <w:spacing w:val="-8"/>
        </w:rPr>
      </w:pPr>
      <w:bookmarkStart w:id="2" w:name="Priority_2"/>
      <w:bookmarkEnd w:id="2"/>
      <w:r>
        <w:t xml:space="preserve">             Priority</w:t>
      </w:r>
      <w:r>
        <w:rPr>
          <w:spacing w:val="-8"/>
        </w:rPr>
        <w:t xml:space="preserve"> 2</w:t>
      </w:r>
    </w:p>
    <w:p w14:paraId="38A76537" w14:textId="77777777" w:rsidR="003E6CA8" w:rsidRDefault="003E6CA8" w:rsidP="003E6CA8">
      <w:pPr>
        <w:pStyle w:val="BodyText"/>
        <w:spacing w:before="100" w:beforeAutospacing="1"/>
        <w:ind w:left="851"/>
      </w:pPr>
      <w:r>
        <w:t>Children</w:t>
      </w:r>
      <w:r>
        <w:rPr>
          <w:spacing w:val="-5"/>
        </w:rPr>
        <w:t xml:space="preserve"> </w:t>
      </w:r>
      <w:r>
        <w:t>with</w:t>
      </w:r>
      <w:r>
        <w:rPr>
          <w:spacing w:val="-5"/>
        </w:rPr>
        <w:t xml:space="preserve"> </w:t>
      </w:r>
      <w:r>
        <w:t>older</w:t>
      </w:r>
      <w:r>
        <w:rPr>
          <w:spacing w:val="-6"/>
        </w:rPr>
        <w:t xml:space="preserve"> </w:t>
      </w:r>
      <w:r>
        <w:t>brothers</w:t>
      </w:r>
      <w:r>
        <w:rPr>
          <w:spacing w:val="-5"/>
        </w:rPr>
        <w:t xml:space="preserve"> </w:t>
      </w:r>
      <w:r>
        <w:t>or</w:t>
      </w:r>
      <w:r>
        <w:rPr>
          <w:spacing w:val="-5"/>
        </w:rPr>
        <w:t xml:space="preserve"> </w:t>
      </w:r>
      <w:r>
        <w:t>sisters</w:t>
      </w:r>
      <w:r>
        <w:rPr>
          <w:spacing w:val="-5"/>
        </w:rPr>
        <w:t xml:space="preserve"> </w:t>
      </w:r>
      <w:r>
        <w:t>who</w:t>
      </w:r>
      <w:r>
        <w:rPr>
          <w:spacing w:val="-6"/>
        </w:rPr>
        <w:t xml:space="preserve"> </w:t>
      </w:r>
      <w:r>
        <w:t>will</w:t>
      </w:r>
      <w:r>
        <w:rPr>
          <w:spacing w:val="-6"/>
        </w:rPr>
        <w:t xml:space="preserve"> </w:t>
      </w:r>
      <w:r>
        <w:t>be</w:t>
      </w:r>
      <w:r>
        <w:rPr>
          <w:spacing w:val="-5"/>
        </w:rPr>
        <w:t xml:space="preserve"> </w:t>
      </w:r>
      <w:r>
        <w:t>attending</w:t>
      </w:r>
      <w:r>
        <w:rPr>
          <w:spacing w:val="-5"/>
        </w:rPr>
        <w:t xml:space="preserve"> </w:t>
      </w:r>
      <w:r>
        <w:t>our</w:t>
      </w:r>
      <w:r>
        <w:rPr>
          <w:spacing w:val="-5"/>
        </w:rPr>
        <w:t xml:space="preserve"> </w:t>
      </w:r>
      <w:r>
        <w:t>school</w:t>
      </w:r>
      <w:r>
        <w:rPr>
          <w:spacing w:val="-7"/>
        </w:rPr>
        <w:t xml:space="preserve"> </w:t>
      </w:r>
      <w:r>
        <w:t>at</w:t>
      </w:r>
      <w:r>
        <w:rPr>
          <w:spacing w:val="-5"/>
        </w:rPr>
        <w:t xml:space="preserve"> </w:t>
      </w:r>
      <w:r>
        <w:t>the</w:t>
      </w:r>
      <w:r>
        <w:rPr>
          <w:spacing w:val="-6"/>
        </w:rPr>
        <w:t xml:space="preserve"> </w:t>
      </w:r>
      <w:r>
        <w:t>start</w:t>
      </w:r>
      <w:r>
        <w:rPr>
          <w:spacing w:val="-5"/>
        </w:rPr>
        <w:t xml:space="preserve"> </w:t>
      </w:r>
      <w:r>
        <w:t>of</w:t>
      </w:r>
      <w:r>
        <w:rPr>
          <w:spacing w:val="-6"/>
        </w:rPr>
        <w:t xml:space="preserve"> </w:t>
      </w:r>
      <w:r>
        <w:t>the 2026/2027 academic year and are living at the same address (see note 3).</w:t>
      </w:r>
    </w:p>
    <w:p w14:paraId="08E2C3F4" w14:textId="77777777" w:rsidR="003E6CA8" w:rsidRDefault="003E6CA8" w:rsidP="003E6CA8">
      <w:pPr>
        <w:pStyle w:val="Heading1"/>
        <w:ind w:left="0"/>
      </w:pPr>
      <w:r>
        <w:t xml:space="preserve">             </w:t>
      </w:r>
      <w:r>
        <w:t>Priority</w:t>
      </w:r>
      <w:r>
        <w:rPr>
          <w:spacing w:val="-8"/>
        </w:rPr>
        <w:t xml:space="preserve"> </w:t>
      </w:r>
      <w:r>
        <w:rPr>
          <w:spacing w:val="-10"/>
        </w:rPr>
        <w:t>3</w:t>
      </w:r>
    </w:p>
    <w:p w14:paraId="7E841A5D" w14:textId="77777777" w:rsidR="003E6CA8" w:rsidRDefault="003E6CA8" w:rsidP="003E6CA8">
      <w:pPr>
        <w:pStyle w:val="BodyText"/>
        <w:spacing w:before="241"/>
        <w:ind w:right="1051"/>
        <w:jc w:val="both"/>
      </w:pPr>
      <w:r>
        <w:t>We</w:t>
      </w:r>
      <w:r>
        <w:rPr>
          <w:spacing w:val="-7"/>
        </w:rPr>
        <w:t xml:space="preserve"> </w:t>
      </w:r>
      <w:r>
        <w:t>will</w:t>
      </w:r>
      <w:r>
        <w:rPr>
          <w:spacing w:val="-6"/>
        </w:rPr>
        <w:t xml:space="preserve"> </w:t>
      </w:r>
      <w:r>
        <w:t>give</w:t>
      </w:r>
      <w:r>
        <w:rPr>
          <w:spacing w:val="-5"/>
        </w:rPr>
        <w:t xml:space="preserve"> </w:t>
      </w:r>
      <w:r>
        <w:t>priority</w:t>
      </w:r>
      <w:r>
        <w:rPr>
          <w:spacing w:val="-8"/>
        </w:rPr>
        <w:t xml:space="preserve"> </w:t>
      </w:r>
      <w:r>
        <w:t>to</w:t>
      </w:r>
      <w:r>
        <w:rPr>
          <w:spacing w:val="-7"/>
        </w:rPr>
        <w:t xml:space="preserve"> </w:t>
      </w:r>
      <w:r>
        <w:t>applicants</w:t>
      </w:r>
      <w:r>
        <w:rPr>
          <w:spacing w:val="-5"/>
        </w:rPr>
        <w:t xml:space="preserve"> </w:t>
      </w:r>
      <w:r>
        <w:t>who</w:t>
      </w:r>
      <w:r>
        <w:rPr>
          <w:spacing w:val="-6"/>
        </w:rPr>
        <w:t xml:space="preserve"> </w:t>
      </w:r>
      <w:r>
        <w:t>live</w:t>
      </w:r>
      <w:r>
        <w:rPr>
          <w:spacing w:val="-6"/>
        </w:rPr>
        <w:t xml:space="preserve"> </w:t>
      </w:r>
      <w:r>
        <w:t>in</w:t>
      </w:r>
      <w:r>
        <w:rPr>
          <w:spacing w:val="-4"/>
        </w:rPr>
        <w:t xml:space="preserve"> </w:t>
      </w:r>
      <w:r>
        <w:t>the</w:t>
      </w:r>
      <w:r>
        <w:rPr>
          <w:spacing w:val="-5"/>
        </w:rPr>
        <w:t xml:space="preserve"> </w:t>
      </w:r>
      <w:r>
        <w:t>defined</w:t>
      </w:r>
      <w:r>
        <w:rPr>
          <w:spacing w:val="-4"/>
        </w:rPr>
        <w:t xml:space="preserve"> </w:t>
      </w:r>
      <w:r>
        <w:t>catchment</w:t>
      </w:r>
      <w:r>
        <w:rPr>
          <w:spacing w:val="-6"/>
        </w:rPr>
        <w:t xml:space="preserve"> </w:t>
      </w:r>
      <w:r>
        <w:t>priority</w:t>
      </w:r>
      <w:r>
        <w:rPr>
          <w:spacing w:val="-7"/>
        </w:rPr>
        <w:t xml:space="preserve"> </w:t>
      </w:r>
      <w:r>
        <w:t>area</w:t>
      </w:r>
      <w:r>
        <w:rPr>
          <w:spacing w:val="-5"/>
        </w:rPr>
        <w:t xml:space="preserve"> </w:t>
      </w:r>
      <w:r>
        <w:t>for</w:t>
      </w:r>
      <w:r>
        <w:rPr>
          <w:spacing w:val="-5"/>
        </w:rPr>
        <w:t xml:space="preserve"> </w:t>
      </w:r>
      <w:r>
        <w:t>the</w:t>
      </w:r>
      <w:r>
        <w:rPr>
          <w:spacing w:val="-5"/>
        </w:rPr>
        <w:t xml:space="preserve"> </w:t>
      </w:r>
      <w:r>
        <w:t>school. The</w:t>
      </w:r>
      <w:r>
        <w:rPr>
          <w:spacing w:val="-1"/>
        </w:rPr>
        <w:t xml:space="preserve"> </w:t>
      </w:r>
      <w:r>
        <w:t>maps showing the defined catchment priority area</w:t>
      </w:r>
      <w:r>
        <w:rPr>
          <w:spacing w:val="-1"/>
        </w:rPr>
        <w:t xml:space="preserve"> </w:t>
      </w:r>
      <w:r>
        <w:t>for Parklands Primary</w:t>
      </w:r>
      <w:r>
        <w:rPr>
          <w:spacing w:val="-1"/>
        </w:rPr>
        <w:t xml:space="preserve"> </w:t>
      </w:r>
      <w:r>
        <w:t>school</w:t>
      </w:r>
      <w:r>
        <w:rPr>
          <w:spacing w:val="-2"/>
        </w:rPr>
        <w:t xml:space="preserve"> </w:t>
      </w:r>
      <w:r>
        <w:t xml:space="preserve">is shown </w:t>
      </w:r>
      <w:r>
        <w:lastRenderedPageBreak/>
        <w:t xml:space="preserve">at the end of the policy as </w:t>
      </w:r>
      <w:r>
        <w:rPr>
          <w:i/>
        </w:rPr>
        <w:t>appendix 1</w:t>
      </w:r>
      <w:r>
        <w:t>.</w:t>
      </w:r>
    </w:p>
    <w:p w14:paraId="2CF460DD" w14:textId="77777777" w:rsidR="003E6CA8" w:rsidRDefault="003E6CA8" w:rsidP="003E6CA8">
      <w:pPr>
        <w:pStyle w:val="BodyText"/>
        <w:spacing w:before="241"/>
        <w:ind w:right="966"/>
        <w:jc w:val="both"/>
      </w:pPr>
      <w:r>
        <w:t>You</w:t>
      </w:r>
      <w:r>
        <w:rPr>
          <w:spacing w:val="-5"/>
        </w:rPr>
        <w:t xml:space="preserve"> </w:t>
      </w:r>
      <w:r>
        <w:t>can</w:t>
      </w:r>
      <w:r>
        <w:rPr>
          <w:spacing w:val="-6"/>
        </w:rPr>
        <w:t xml:space="preserve"> </w:t>
      </w:r>
      <w:r>
        <w:t>apply</w:t>
      </w:r>
      <w:r>
        <w:rPr>
          <w:spacing w:val="-9"/>
        </w:rPr>
        <w:t xml:space="preserve"> </w:t>
      </w:r>
      <w:r>
        <w:t>for</w:t>
      </w:r>
      <w:r>
        <w:rPr>
          <w:spacing w:val="-1"/>
        </w:rPr>
        <w:t xml:space="preserve"> </w:t>
      </w:r>
      <w:r>
        <w:rPr>
          <w:b/>
        </w:rPr>
        <w:t>any</w:t>
      </w:r>
      <w:r>
        <w:rPr>
          <w:b/>
          <w:spacing w:val="-9"/>
        </w:rPr>
        <w:t xml:space="preserve"> </w:t>
      </w:r>
      <w:r>
        <w:t>school</w:t>
      </w:r>
      <w:r>
        <w:rPr>
          <w:spacing w:val="-8"/>
        </w:rPr>
        <w:t xml:space="preserve"> </w:t>
      </w:r>
      <w:r>
        <w:t>but</w:t>
      </w:r>
      <w:r>
        <w:rPr>
          <w:spacing w:val="-4"/>
        </w:rPr>
        <w:t xml:space="preserve"> </w:t>
      </w:r>
      <w:r>
        <w:t>if</w:t>
      </w:r>
      <w:r>
        <w:rPr>
          <w:spacing w:val="-4"/>
        </w:rPr>
        <w:t xml:space="preserve"> </w:t>
      </w:r>
      <w:r>
        <w:t>you</w:t>
      </w:r>
      <w:r>
        <w:rPr>
          <w:spacing w:val="-5"/>
        </w:rPr>
        <w:t xml:space="preserve"> </w:t>
      </w:r>
      <w:r>
        <w:t>live</w:t>
      </w:r>
      <w:r>
        <w:rPr>
          <w:spacing w:val="-5"/>
        </w:rPr>
        <w:t xml:space="preserve"> </w:t>
      </w:r>
      <w:r>
        <w:t>in</w:t>
      </w:r>
      <w:r>
        <w:rPr>
          <w:spacing w:val="-3"/>
        </w:rPr>
        <w:t xml:space="preserve"> </w:t>
      </w:r>
      <w:r>
        <w:t>our</w:t>
      </w:r>
      <w:r>
        <w:rPr>
          <w:spacing w:val="-4"/>
        </w:rPr>
        <w:t xml:space="preserve"> </w:t>
      </w:r>
      <w:r>
        <w:t>catchment</w:t>
      </w:r>
      <w:r>
        <w:rPr>
          <w:spacing w:val="-4"/>
        </w:rPr>
        <w:t xml:space="preserve"> </w:t>
      </w:r>
      <w:r>
        <w:t>area</w:t>
      </w:r>
      <w:r>
        <w:rPr>
          <w:spacing w:val="-5"/>
        </w:rPr>
        <w:t xml:space="preserve"> </w:t>
      </w:r>
      <w:r>
        <w:t>it</w:t>
      </w:r>
      <w:r>
        <w:rPr>
          <w:spacing w:val="-6"/>
        </w:rPr>
        <w:t xml:space="preserve"> </w:t>
      </w:r>
      <w:r>
        <w:t>means</w:t>
      </w:r>
      <w:r>
        <w:rPr>
          <w:spacing w:val="-5"/>
        </w:rPr>
        <w:t xml:space="preserve"> </w:t>
      </w:r>
      <w:r>
        <w:t>your</w:t>
      </w:r>
      <w:r>
        <w:rPr>
          <w:spacing w:val="-4"/>
        </w:rPr>
        <w:t xml:space="preserve"> </w:t>
      </w:r>
      <w:r>
        <w:t>application</w:t>
      </w:r>
      <w:r>
        <w:rPr>
          <w:spacing w:val="-5"/>
        </w:rPr>
        <w:t xml:space="preserve"> </w:t>
      </w:r>
      <w:r>
        <w:t>will receive a higher priority at our school than applicants who live outside the catchment area.</w:t>
      </w:r>
    </w:p>
    <w:p w14:paraId="3634DA86" w14:textId="77777777" w:rsidR="003E6CA8" w:rsidRDefault="003E6CA8" w:rsidP="003E6CA8">
      <w:pPr>
        <w:pStyle w:val="BodyText"/>
        <w:ind w:left="0"/>
      </w:pPr>
    </w:p>
    <w:p w14:paraId="24B01129" w14:textId="77777777" w:rsidR="003E6CA8" w:rsidRDefault="003E6CA8" w:rsidP="003E6CA8">
      <w:pPr>
        <w:pStyle w:val="Heading1"/>
        <w:spacing w:before="0" w:line="448" w:lineRule="auto"/>
        <w:ind w:right="2247"/>
      </w:pPr>
      <w:r>
        <w:t>Living</w:t>
      </w:r>
      <w:r>
        <w:rPr>
          <w:spacing w:val="-7"/>
        </w:rPr>
        <w:t xml:space="preserve"> </w:t>
      </w:r>
      <w:r>
        <w:t>in</w:t>
      </w:r>
      <w:r>
        <w:rPr>
          <w:spacing w:val="-7"/>
        </w:rPr>
        <w:t xml:space="preserve"> </w:t>
      </w:r>
      <w:r>
        <w:t>the</w:t>
      </w:r>
      <w:r>
        <w:rPr>
          <w:spacing w:val="-6"/>
        </w:rPr>
        <w:t xml:space="preserve"> </w:t>
      </w:r>
      <w:r>
        <w:t>catchment</w:t>
      </w:r>
      <w:r>
        <w:rPr>
          <w:spacing w:val="-6"/>
        </w:rPr>
        <w:t xml:space="preserve"> </w:t>
      </w:r>
      <w:r>
        <w:t>area</w:t>
      </w:r>
      <w:r>
        <w:rPr>
          <w:spacing w:val="-7"/>
        </w:rPr>
        <w:t xml:space="preserve"> </w:t>
      </w:r>
      <w:r>
        <w:t>does</w:t>
      </w:r>
      <w:r>
        <w:rPr>
          <w:spacing w:val="-7"/>
        </w:rPr>
        <w:t xml:space="preserve"> </w:t>
      </w:r>
      <w:r>
        <w:t>not</w:t>
      </w:r>
      <w:r>
        <w:rPr>
          <w:spacing w:val="-6"/>
        </w:rPr>
        <w:t xml:space="preserve"> </w:t>
      </w:r>
      <w:r>
        <w:t>guarantee</w:t>
      </w:r>
      <w:r>
        <w:rPr>
          <w:spacing w:val="-6"/>
        </w:rPr>
        <w:t xml:space="preserve"> </w:t>
      </w:r>
      <w:r>
        <w:t>a</w:t>
      </w:r>
      <w:r>
        <w:rPr>
          <w:spacing w:val="-7"/>
        </w:rPr>
        <w:t xml:space="preserve"> </w:t>
      </w:r>
      <w:r>
        <w:t>place</w:t>
      </w:r>
      <w:r>
        <w:rPr>
          <w:spacing w:val="-7"/>
        </w:rPr>
        <w:t xml:space="preserve"> </w:t>
      </w:r>
      <w:r>
        <w:t>at</w:t>
      </w:r>
      <w:r>
        <w:rPr>
          <w:spacing w:val="-6"/>
        </w:rPr>
        <w:t xml:space="preserve"> </w:t>
      </w:r>
      <w:r>
        <w:t>the</w:t>
      </w:r>
      <w:r>
        <w:rPr>
          <w:spacing w:val="-8"/>
        </w:rPr>
        <w:t xml:space="preserve"> </w:t>
      </w:r>
      <w:r>
        <w:t>school. Priority 4</w:t>
      </w:r>
    </w:p>
    <w:p w14:paraId="118F1A81" w14:textId="77777777" w:rsidR="003E6CA8" w:rsidRDefault="003E6CA8" w:rsidP="003E6CA8">
      <w:pPr>
        <w:pStyle w:val="BodyText"/>
        <w:spacing w:before="0" w:line="275" w:lineRule="exact"/>
        <w:jc w:val="both"/>
      </w:pPr>
      <w:r>
        <w:t>All</w:t>
      </w:r>
      <w:r>
        <w:rPr>
          <w:spacing w:val="-3"/>
        </w:rPr>
        <w:t xml:space="preserve"> </w:t>
      </w:r>
      <w:r>
        <w:t>other</w:t>
      </w:r>
      <w:r>
        <w:rPr>
          <w:spacing w:val="-4"/>
        </w:rPr>
        <w:t xml:space="preserve"> </w:t>
      </w:r>
      <w:r>
        <w:rPr>
          <w:spacing w:val="-2"/>
        </w:rPr>
        <w:t>applicants</w:t>
      </w:r>
    </w:p>
    <w:p w14:paraId="39F87AB7" w14:textId="77777777" w:rsidR="003E6CA8" w:rsidRDefault="003E6CA8" w:rsidP="003E6CA8">
      <w:pPr>
        <w:pStyle w:val="Heading1"/>
        <w:jc w:val="both"/>
      </w:pPr>
      <w:bookmarkStart w:id="3" w:name="Tie_Break"/>
      <w:bookmarkEnd w:id="3"/>
      <w:r>
        <w:t>Tie</w:t>
      </w:r>
      <w:r>
        <w:rPr>
          <w:spacing w:val="-5"/>
        </w:rPr>
        <w:t xml:space="preserve"> </w:t>
      </w:r>
      <w:r>
        <w:rPr>
          <w:spacing w:val="-2"/>
        </w:rPr>
        <w:t>Break</w:t>
      </w:r>
    </w:p>
    <w:p w14:paraId="0C888CA2" w14:textId="77777777" w:rsidR="003E6CA8" w:rsidRDefault="003E6CA8" w:rsidP="003E6CA8">
      <w:pPr>
        <w:pStyle w:val="BodyText"/>
        <w:ind w:right="1287"/>
        <w:jc w:val="both"/>
      </w:pPr>
      <w:r>
        <w:t>If</w:t>
      </w:r>
      <w:r>
        <w:rPr>
          <w:spacing w:val="-3"/>
        </w:rPr>
        <w:t xml:space="preserve"> </w:t>
      </w:r>
      <w:r>
        <w:t>we</w:t>
      </w:r>
      <w:r>
        <w:rPr>
          <w:spacing w:val="-3"/>
        </w:rPr>
        <w:t xml:space="preserve"> </w:t>
      </w:r>
      <w:r>
        <w:t>have</w:t>
      </w:r>
      <w:r>
        <w:rPr>
          <w:spacing w:val="-3"/>
        </w:rPr>
        <w:t xml:space="preserve"> </w:t>
      </w:r>
      <w:r>
        <w:t>more</w:t>
      </w:r>
      <w:r>
        <w:rPr>
          <w:spacing w:val="-3"/>
        </w:rPr>
        <w:t xml:space="preserve"> </w:t>
      </w:r>
      <w:r>
        <w:t>applications</w:t>
      </w:r>
      <w:r>
        <w:rPr>
          <w:spacing w:val="-6"/>
        </w:rPr>
        <w:t xml:space="preserve"> </w:t>
      </w:r>
      <w:r>
        <w:t>meeting</w:t>
      </w:r>
      <w:r>
        <w:rPr>
          <w:spacing w:val="-6"/>
        </w:rPr>
        <w:t xml:space="preserve"> </w:t>
      </w:r>
      <w:r>
        <w:t>one</w:t>
      </w:r>
      <w:r>
        <w:rPr>
          <w:spacing w:val="-5"/>
        </w:rPr>
        <w:t xml:space="preserve"> </w:t>
      </w:r>
      <w:r>
        <w:t>of</w:t>
      </w:r>
      <w:r>
        <w:rPr>
          <w:spacing w:val="-2"/>
        </w:rPr>
        <w:t xml:space="preserve"> </w:t>
      </w:r>
      <w:r>
        <w:t>these</w:t>
      </w:r>
      <w:r>
        <w:rPr>
          <w:spacing w:val="-5"/>
        </w:rPr>
        <w:t xml:space="preserve"> </w:t>
      </w:r>
      <w:r>
        <w:t>priorities</w:t>
      </w:r>
      <w:r>
        <w:rPr>
          <w:spacing w:val="-3"/>
        </w:rPr>
        <w:t xml:space="preserve"> </w:t>
      </w:r>
      <w:r>
        <w:t>than</w:t>
      </w:r>
      <w:r>
        <w:rPr>
          <w:spacing w:val="-3"/>
        </w:rPr>
        <w:t xml:space="preserve"> </w:t>
      </w:r>
      <w:r>
        <w:t>there</w:t>
      </w:r>
      <w:r>
        <w:rPr>
          <w:spacing w:val="-3"/>
        </w:rPr>
        <w:t xml:space="preserve"> </w:t>
      </w:r>
      <w:r>
        <w:t>are</w:t>
      </w:r>
      <w:r>
        <w:rPr>
          <w:spacing w:val="-3"/>
        </w:rPr>
        <w:t xml:space="preserve"> </w:t>
      </w:r>
      <w:r>
        <w:t>places</w:t>
      </w:r>
      <w:r>
        <w:rPr>
          <w:spacing w:val="-4"/>
        </w:rPr>
        <w:t xml:space="preserve"> </w:t>
      </w:r>
      <w:r>
        <w:t>available, we</w:t>
      </w:r>
      <w:r>
        <w:rPr>
          <w:spacing w:val="-3"/>
        </w:rPr>
        <w:t xml:space="preserve"> </w:t>
      </w:r>
      <w:r>
        <w:t>will</w:t>
      </w:r>
      <w:r>
        <w:rPr>
          <w:spacing w:val="-5"/>
        </w:rPr>
        <w:t xml:space="preserve"> </w:t>
      </w:r>
      <w:r>
        <w:t>offer</w:t>
      </w:r>
      <w:r>
        <w:rPr>
          <w:spacing w:val="-4"/>
        </w:rPr>
        <w:t xml:space="preserve"> </w:t>
      </w:r>
      <w:r>
        <w:t>places</w:t>
      </w:r>
      <w:r>
        <w:rPr>
          <w:spacing w:val="-5"/>
        </w:rPr>
        <w:t xml:space="preserve"> </w:t>
      </w:r>
      <w:r>
        <w:t>in</w:t>
      </w:r>
      <w:r>
        <w:rPr>
          <w:spacing w:val="-6"/>
        </w:rPr>
        <w:t xml:space="preserve"> </w:t>
      </w:r>
      <w:r>
        <w:t>order</w:t>
      </w:r>
      <w:r>
        <w:rPr>
          <w:spacing w:val="-4"/>
        </w:rPr>
        <w:t xml:space="preserve"> </w:t>
      </w:r>
      <w:r>
        <w:t>of</w:t>
      </w:r>
      <w:r>
        <w:rPr>
          <w:spacing w:val="-4"/>
        </w:rPr>
        <w:t xml:space="preserve"> </w:t>
      </w:r>
      <w:r>
        <w:t>distance</w:t>
      </w:r>
      <w:r>
        <w:rPr>
          <w:spacing w:val="-6"/>
        </w:rPr>
        <w:t xml:space="preserve"> </w:t>
      </w:r>
      <w:r>
        <w:t>from</w:t>
      </w:r>
      <w:r>
        <w:rPr>
          <w:spacing w:val="-5"/>
        </w:rPr>
        <w:t xml:space="preserve"> </w:t>
      </w:r>
      <w:r>
        <w:t>the</w:t>
      </w:r>
      <w:r>
        <w:rPr>
          <w:spacing w:val="-4"/>
        </w:rPr>
        <w:t xml:space="preserve"> </w:t>
      </w:r>
      <w:r>
        <w:t>school</w:t>
      </w:r>
      <w:r>
        <w:rPr>
          <w:spacing w:val="-2"/>
        </w:rPr>
        <w:t xml:space="preserve"> </w:t>
      </w:r>
      <w:r>
        <w:t>–</w:t>
      </w:r>
      <w:r>
        <w:rPr>
          <w:spacing w:val="-3"/>
        </w:rPr>
        <w:t xml:space="preserve"> </w:t>
      </w:r>
      <w:r>
        <w:t>so</w:t>
      </w:r>
      <w:r>
        <w:rPr>
          <w:spacing w:val="-6"/>
        </w:rPr>
        <w:t xml:space="preserve"> </w:t>
      </w:r>
      <w:r>
        <w:t>those</w:t>
      </w:r>
      <w:r>
        <w:rPr>
          <w:spacing w:val="-5"/>
        </w:rPr>
        <w:t xml:space="preserve"> </w:t>
      </w:r>
      <w:r>
        <w:t>living</w:t>
      </w:r>
      <w:r>
        <w:rPr>
          <w:spacing w:val="-6"/>
        </w:rPr>
        <w:t xml:space="preserve"> </w:t>
      </w:r>
      <w:r>
        <w:t>closer</w:t>
      </w:r>
      <w:r>
        <w:rPr>
          <w:spacing w:val="-3"/>
        </w:rPr>
        <w:t xml:space="preserve"> </w:t>
      </w:r>
      <w:r>
        <w:t>to</w:t>
      </w:r>
      <w:r>
        <w:rPr>
          <w:spacing w:val="-5"/>
        </w:rPr>
        <w:t xml:space="preserve"> </w:t>
      </w:r>
      <w:r>
        <w:t>the</w:t>
      </w:r>
      <w:r>
        <w:rPr>
          <w:spacing w:val="-4"/>
        </w:rPr>
        <w:t xml:space="preserve"> </w:t>
      </w:r>
      <w:r>
        <w:t>school would be offered a place before those living further away, when measured in a straight line. (see note 4).</w:t>
      </w:r>
    </w:p>
    <w:p w14:paraId="6D87E7A2" w14:textId="77777777" w:rsidR="003E6CA8" w:rsidRDefault="003E6CA8" w:rsidP="003E6CA8">
      <w:pPr>
        <w:pStyle w:val="BodyText"/>
        <w:ind w:right="1131"/>
      </w:pPr>
      <w:r>
        <w:t>In</w:t>
      </w:r>
      <w:r>
        <w:rPr>
          <w:spacing w:val="-6"/>
        </w:rPr>
        <w:t xml:space="preserve"> </w:t>
      </w:r>
      <w:r>
        <w:t>the</w:t>
      </w:r>
      <w:r>
        <w:rPr>
          <w:spacing w:val="-6"/>
        </w:rPr>
        <w:t xml:space="preserve"> </w:t>
      </w:r>
      <w:r>
        <w:t>unlikely</w:t>
      </w:r>
      <w:r>
        <w:rPr>
          <w:spacing w:val="-8"/>
        </w:rPr>
        <w:t xml:space="preserve"> </w:t>
      </w:r>
      <w:r>
        <w:t>event</w:t>
      </w:r>
      <w:r>
        <w:rPr>
          <w:spacing w:val="-6"/>
        </w:rPr>
        <w:t xml:space="preserve"> </w:t>
      </w:r>
      <w:r>
        <w:t>there</w:t>
      </w:r>
      <w:r>
        <w:rPr>
          <w:spacing w:val="-6"/>
        </w:rPr>
        <w:t xml:space="preserve"> </w:t>
      </w:r>
      <w:r>
        <w:t>are</w:t>
      </w:r>
      <w:r>
        <w:rPr>
          <w:spacing w:val="-6"/>
        </w:rPr>
        <w:t xml:space="preserve"> </w:t>
      </w:r>
      <w:r>
        <w:t>insufficient</w:t>
      </w:r>
      <w:r>
        <w:rPr>
          <w:spacing w:val="-6"/>
        </w:rPr>
        <w:t xml:space="preserve"> </w:t>
      </w:r>
      <w:r>
        <w:t>places</w:t>
      </w:r>
      <w:r>
        <w:rPr>
          <w:spacing w:val="-7"/>
        </w:rPr>
        <w:t xml:space="preserve"> </w:t>
      </w:r>
      <w:r>
        <w:t>for</w:t>
      </w:r>
      <w:r>
        <w:rPr>
          <w:spacing w:val="-5"/>
        </w:rPr>
        <w:t xml:space="preserve"> </w:t>
      </w:r>
      <w:r>
        <w:t>two</w:t>
      </w:r>
      <w:r>
        <w:rPr>
          <w:spacing w:val="-7"/>
        </w:rPr>
        <w:t xml:space="preserve"> </w:t>
      </w:r>
      <w:r>
        <w:t>(or</w:t>
      </w:r>
      <w:r>
        <w:rPr>
          <w:spacing w:val="-6"/>
        </w:rPr>
        <w:t xml:space="preserve"> </w:t>
      </w:r>
      <w:r>
        <w:t>more)</w:t>
      </w:r>
      <w:r>
        <w:rPr>
          <w:spacing w:val="-6"/>
        </w:rPr>
        <w:t xml:space="preserve"> </w:t>
      </w:r>
      <w:r>
        <w:t>pupils</w:t>
      </w:r>
      <w:r>
        <w:rPr>
          <w:spacing w:val="-6"/>
        </w:rPr>
        <w:t xml:space="preserve"> </w:t>
      </w:r>
      <w:r>
        <w:t>living</w:t>
      </w:r>
      <w:r>
        <w:rPr>
          <w:spacing w:val="-6"/>
        </w:rPr>
        <w:t xml:space="preserve"> </w:t>
      </w:r>
      <w:r>
        <w:t>in</w:t>
      </w:r>
      <w:r>
        <w:rPr>
          <w:spacing w:val="-6"/>
        </w:rPr>
        <w:t xml:space="preserve"> </w:t>
      </w:r>
      <w:r>
        <w:t>the</w:t>
      </w:r>
      <w:r>
        <w:rPr>
          <w:spacing w:val="-6"/>
        </w:rPr>
        <w:t xml:space="preserve"> </w:t>
      </w:r>
      <w:r>
        <w:t>same building (e.g. flats) or otherwise equidistant from the school, then any final place will be allocated by the drawing of lots, witnessed by an independent person.</w:t>
      </w:r>
    </w:p>
    <w:p w14:paraId="11CE2851" w14:textId="77777777" w:rsidR="003E6CA8" w:rsidRDefault="003E6CA8" w:rsidP="003E6CA8">
      <w:pPr>
        <w:pStyle w:val="BodyText"/>
        <w:ind w:right="936"/>
        <w:jc w:val="both"/>
      </w:pPr>
      <w:r>
        <w:t>The</w:t>
      </w:r>
      <w:r>
        <w:rPr>
          <w:spacing w:val="-1"/>
        </w:rPr>
        <w:t xml:space="preserve"> </w:t>
      </w:r>
      <w:r>
        <w:t>drawing of lots</w:t>
      </w:r>
      <w:r>
        <w:rPr>
          <w:spacing w:val="-1"/>
        </w:rPr>
        <w:t xml:space="preserve"> </w:t>
      </w:r>
      <w:r>
        <w:t>for</w:t>
      </w:r>
      <w:r>
        <w:rPr>
          <w:spacing w:val="-2"/>
        </w:rPr>
        <w:t xml:space="preserve"> </w:t>
      </w:r>
      <w:r>
        <w:t>random</w:t>
      </w:r>
      <w:r>
        <w:rPr>
          <w:spacing w:val="-1"/>
        </w:rPr>
        <w:t xml:space="preserve"> </w:t>
      </w:r>
      <w:r>
        <w:t>allocation</w:t>
      </w:r>
      <w:r>
        <w:rPr>
          <w:spacing w:val="-1"/>
        </w:rPr>
        <w:t xml:space="preserve"> </w:t>
      </w:r>
      <w:r>
        <w:t>will not</w:t>
      </w:r>
      <w:r>
        <w:rPr>
          <w:spacing w:val="-1"/>
        </w:rPr>
        <w:t xml:space="preserve"> </w:t>
      </w:r>
      <w:r>
        <w:t>be</w:t>
      </w:r>
      <w:r>
        <w:rPr>
          <w:spacing w:val="-2"/>
        </w:rPr>
        <w:t xml:space="preserve"> </w:t>
      </w:r>
      <w:r>
        <w:t>applied to</w:t>
      </w:r>
      <w:r>
        <w:rPr>
          <w:spacing w:val="-1"/>
        </w:rPr>
        <w:t xml:space="preserve"> </w:t>
      </w:r>
      <w:r>
        <w:t>multiple birth siblings (twins and triplets etc.)</w:t>
      </w:r>
      <w:r>
        <w:rPr>
          <w:spacing w:val="-2"/>
        </w:rPr>
        <w:t xml:space="preserve"> </w:t>
      </w:r>
      <w:r>
        <w:t>from</w:t>
      </w:r>
      <w:r>
        <w:rPr>
          <w:spacing w:val="-2"/>
        </w:rPr>
        <w:t xml:space="preserve"> </w:t>
      </w:r>
      <w:r>
        <w:t>the</w:t>
      </w:r>
      <w:r>
        <w:rPr>
          <w:spacing w:val="-1"/>
        </w:rPr>
        <w:t xml:space="preserve"> </w:t>
      </w:r>
      <w:r>
        <w:t>same</w:t>
      </w:r>
      <w:r>
        <w:rPr>
          <w:spacing w:val="-4"/>
        </w:rPr>
        <w:t xml:space="preserve"> </w:t>
      </w:r>
      <w:r>
        <w:t>family</w:t>
      </w:r>
      <w:r>
        <w:rPr>
          <w:spacing w:val="-4"/>
        </w:rPr>
        <w:t xml:space="preserve"> </w:t>
      </w:r>
      <w:r>
        <w:t>where</w:t>
      </w:r>
      <w:r>
        <w:rPr>
          <w:spacing w:val="-1"/>
        </w:rPr>
        <w:t xml:space="preserve"> </w:t>
      </w:r>
      <w:r>
        <w:t>they</w:t>
      </w:r>
      <w:r>
        <w:rPr>
          <w:spacing w:val="-2"/>
        </w:rPr>
        <w:t xml:space="preserve"> </w:t>
      </w:r>
      <w:r>
        <w:t>are</w:t>
      </w:r>
      <w:r>
        <w:rPr>
          <w:spacing w:val="-1"/>
        </w:rPr>
        <w:t xml:space="preserve"> </w:t>
      </w:r>
      <w:r>
        <w:t>tied</w:t>
      </w:r>
      <w:r>
        <w:rPr>
          <w:spacing w:val="-3"/>
        </w:rPr>
        <w:t xml:space="preserve"> </w:t>
      </w:r>
      <w:r>
        <w:t>for</w:t>
      </w:r>
      <w:r>
        <w:rPr>
          <w:spacing w:val="-2"/>
        </w:rPr>
        <w:t xml:space="preserve"> </w:t>
      </w:r>
      <w:r>
        <w:t>the</w:t>
      </w:r>
      <w:r>
        <w:rPr>
          <w:spacing w:val="-4"/>
        </w:rPr>
        <w:t xml:space="preserve"> </w:t>
      </w:r>
      <w:r>
        <w:t>final</w:t>
      </w:r>
      <w:r>
        <w:rPr>
          <w:spacing w:val="-4"/>
        </w:rPr>
        <w:t xml:space="preserve"> </w:t>
      </w:r>
      <w:r>
        <w:t>place. We</w:t>
      </w:r>
      <w:r>
        <w:rPr>
          <w:spacing w:val="-2"/>
        </w:rPr>
        <w:t xml:space="preserve"> </w:t>
      </w:r>
      <w:r>
        <w:t>will</w:t>
      </w:r>
      <w:r>
        <w:rPr>
          <w:spacing w:val="-1"/>
        </w:rPr>
        <w:t xml:space="preserve"> </w:t>
      </w:r>
      <w:r>
        <w:t>admit</w:t>
      </w:r>
      <w:r>
        <w:rPr>
          <w:spacing w:val="-2"/>
        </w:rPr>
        <w:t xml:space="preserve"> </w:t>
      </w:r>
      <w:r>
        <w:t>them all, exceeding the PAN where necessary</w:t>
      </w:r>
      <w:proofErr w:type="gramStart"/>
      <w:r>
        <w:t>. .</w:t>
      </w:r>
      <w:proofErr w:type="gramEnd"/>
    </w:p>
    <w:p w14:paraId="2CED65A6" w14:textId="77777777" w:rsidR="003E6CA8" w:rsidRDefault="003E6CA8" w:rsidP="003E6CA8">
      <w:pPr>
        <w:pStyle w:val="Heading1"/>
        <w:jc w:val="both"/>
      </w:pPr>
      <w:bookmarkStart w:id="4" w:name="Note_1"/>
      <w:bookmarkEnd w:id="4"/>
      <w:r>
        <w:t>Note</w:t>
      </w:r>
      <w:r>
        <w:rPr>
          <w:spacing w:val="-10"/>
        </w:rPr>
        <w:t xml:space="preserve"> 1</w:t>
      </w:r>
    </w:p>
    <w:p w14:paraId="2A6149F4" w14:textId="77777777" w:rsidR="003E6CA8" w:rsidRDefault="003E6CA8" w:rsidP="003E6CA8">
      <w:pPr>
        <w:pStyle w:val="BodyText"/>
      </w:pPr>
      <w:r>
        <w:t>A</w:t>
      </w:r>
      <w:r>
        <w:rPr>
          <w:spacing w:val="-7"/>
        </w:rPr>
        <w:t xml:space="preserve"> </w:t>
      </w:r>
      <w:r>
        <w:t>“looked</w:t>
      </w:r>
      <w:r>
        <w:rPr>
          <w:spacing w:val="-6"/>
        </w:rPr>
        <w:t xml:space="preserve"> </w:t>
      </w:r>
      <w:r>
        <w:t>after</w:t>
      </w:r>
      <w:r>
        <w:rPr>
          <w:spacing w:val="-4"/>
        </w:rPr>
        <w:t xml:space="preserve"> </w:t>
      </w:r>
      <w:r>
        <w:t>child”</w:t>
      </w:r>
      <w:r>
        <w:rPr>
          <w:spacing w:val="-4"/>
        </w:rPr>
        <w:t xml:space="preserve"> </w:t>
      </w:r>
      <w:r>
        <w:t>is</w:t>
      </w:r>
      <w:r>
        <w:rPr>
          <w:spacing w:val="-8"/>
        </w:rPr>
        <w:t xml:space="preserve"> </w:t>
      </w:r>
      <w:r>
        <w:t>defined</w:t>
      </w:r>
      <w:r>
        <w:rPr>
          <w:spacing w:val="-7"/>
        </w:rPr>
        <w:t xml:space="preserve"> </w:t>
      </w:r>
      <w:r>
        <w:t>as</w:t>
      </w:r>
      <w:r>
        <w:rPr>
          <w:spacing w:val="-4"/>
        </w:rPr>
        <w:t xml:space="preserve"> </w:t>
      </w:r>
      <w:r>
        <w:t>a</w:t>
      </w:r>
      <w:r>
        <w:rPr>
          <w:spacing w:val="-7"/>
        </w:rPr>
        <w:t xml:space="preserve"> </w:t>
      </w:r>
      <w:r>
        <w:t>child</w:t>
      </w:r>
      <w:r>
        <w:rPr>
          <w:spacing w:val="-4"/>
        </w:rPr>
        <w:t xml:space="preserve"> </w:t>
      </w:r>
      <w:r>
        <w:t>who,</w:t>
      </w:r>
      <w:r>
        <w:rPr>
          <w:spacing w:val="-5"/>
        </w:rPr>
        <w:t xml:space="preserve"> </w:t>
      </w:r>
      <w:r>
        <w:t>at</w:t>
      </w:r>
      <w:r>
        <w:rPr>
          <w:spacing w:val="-4"/>
        </w:rPr>
        <w:t xml:space="preserve"> </w:t>
      </w:r>
      <w:r>
        <w:t>the</w:t>
      </w:r>
      <w:r>
        <w:rPr>
          <w:spacing w:val="-7"/>
        </w:rPr>
        <w:t xml:space="preserve"> </w:t>
      </w:r>
      <w:r>
        <w:t>time</w:t>
      </w:r>
      <w:r>
        <w:rPr>
          <w:spacing w:val="-6"/>
        </w:rPr>
        <w:t xml:space="preserve"> </w:t>
      </w:r>
      <w:r>
        <w:t>of</w:t>
      </w:r>
      <w:r>
        <w:rPr>
          <w:spacing w:val="-5"/>
        </w:rPr>
        <w:t xml:space="preserve"> </w:t>
      </w:r>
      <w:r>
        <w:t>making</w:t>
      </w:r>
      <w:r>
        <w:rPr>
          <w:spacing w:val="-7"/>
        </w:rPr>
        <w:t xml:space="preserve"> </w:t>
      </w:r>
      <w:r>
        <w:t>the</w:t>
      </w:r>
      <w:r>
        <w:rPr>
          <w:spacing w:val="-7"/>
        </w:rPr>
        <w:t xml:space="preserve"> </w:t>
      </w:r>
      <w:r>
        <w:t>application</w:t>
      </w:r>
      <w:r>
        <w:rPr>
          <w:spacing w:val="-3"/>
        </w:rPr>
        <w:t xml:space="preserve"> </w:t>
      </w:r>
      <w:r>
        <w:rPr>
          <w:spacing w:val="-5"/>
        </w:rPr>
        <w:t>is:</w:t>
      </w:r>
    </w:p>
    <w:p w14:paraId="715ED567" w14:textId="77777777" w:rsidR="003E6CA8" w:rsidRDefault="003E6CA8" w:rsidP="003E6CA8">
      <w:pPr>
        <w:pStyle w:val="ListParagraph"/>
        <w:numPr>
          <w:ilvl w:val="0"/>
          <w:numId w:val="2"/>
        </w:numPr>
        <w:tabs>
          <w:tab w:val="left" w:pos="1627"/>
        </w:tabs>
        <w:rPr>
          <w:sz w:val="24"/>
        </w:rPr>
      </w:pPr>
      <w:r>
        <w:rPr>
          <w:sz w:val="24"/>
        </w:rPr>
        <w:t>in</w:t>
      </w:r>
      <w:r>
        <w:rPr>
          <w:spacing w:val="-7"/>
          <w:sz w:val="24"/>
        </w:rPr>
        <w:t xml:space="preserve"> </w:t>
      </w:r>
      <w:r>
        <w:rPr>
          <w:sz w:val="24"/>
        </w:rPr>
        <w:t>the</w:t>
      </w:r>
      <w:r>
        <w:rPr>
          <w:spacing w:val="-4"/>
          <w:sz w:val="24"/>
        </w:rPr>
        <w:t xml:space="preserve"> </w:t>
      </w:r>
      <w:r>
        <w:rPr>
          <w:sz w:val="24"/>
        </w:rPr>
        <w:t>care</w:t>
      </w:r>
      <w:r>
        <w:rPr>
          <w:spacing w:val="-7"/>
          <w:sz w:val="24"/>
        </w:rPr>
        <w:t xml:space="preserve"> </w:t>
      </w:r>
      <w:r>
        <w:rPr>
          <w:sz w:val="24"/>
        </w:rPr>
        <w:t>of</w:t>
      </w:r>
      <w:r>
        <w:rPr>
          <w:spacing w:val="-1"/>
          <w:sz w:val="24"/>
        </w:rPr>
        <w:t xml:space="preserve"> </w:t>
      </w:r>
      <w:r>
        <w:rPr>
          <w:sz w:val="24"/>
        </w:rPr>
        <w:t>a</w:t>
      </w:r>
      <w:r>
        <w:rPr>
          <w:spacing w:val="-6"/>
          <w:sz w:val="24"/>
        </w:rPr>
        <w:t xml:space="preserve"> </w:t>
      </w:r>
      <w:r>
        <w:rPr>
          <w:sz w:val="24"/>
        </w:rPr>
        <w:t>local</w:t>
      </w:r>
      <w:r>
        <w:rPr>
          <w:spacing w:val="-6"/>
          <w:sz w:val="24"/>
        </w:rPr>
        <w:t xml:space="preserve"> </w:t>
      </w:r>
      <w:r>
        <w:rPr>
          <w:sz w:val="24"/>
        </w:rPr>
        <w:t>authority,</w:t>
      </w:r>
      <w:r>
        <w:rPr>
          <w:spacing w:val="-2"/>
          <w:sz w:val="24"/>
        </w:rPr>
        <w:t xml:space="preserve"> </w:t>
      </w:r>
      <w:r>
        <w:rPr>
          <w:spacing w:val="-5"/>
          <w:sz w:val="24"/>
        </w:rPr>
        <w:t>or</w:t>
      </w:r>
    </w:p>
    <w:p w14:paraId="5E2DC05C" w14:textId="77777777" w:rsidR="003E6CA8" w:rsidRDefault="003E6CA8" w:rsidP="003E6CA8">
      <w:pPr>
        <w:pStyle w:val="ListParagraph"/>
        <w:numPr>
          <w:ilvl w:val="0"/>
          <w:numId w:val="2"/>
        </w:numPr>
        <w:tabs>
          <w:tab w:val="left" w:pos="1627"/>
        </w:tabs>
        <w:spacing w:before="125" w:line="232" w:lineRule="auto"/>
        <w:ind w:right="1329" w:hanging="362"/>
        <w:rPr>
          <w:sz w:val="24"/>
        </w:rPr>
      </w:pPr>
      <w:r>
        <w:rPr>
          <w:sz w:val="24"/>
        </w:rPr>
        <w:t>being</w:t>
      </w:r>
      <w:r>
        <w:rPr>
          <w:spacing w:val="-7"/>
          <w:sz w:val="24"/>
        </w:rPr>
        <w:t xml:space="preserve"> </w:t>
      </w:r>
      <w:r>
        <w:rPr>
          <w:sz w:val="24"/>
        </w:rPr>
        <w:t>provided</w:t>
      </w:r>
      <w:r>
        <w:rPr>
          <w:spacing w:val="-7"/>
          <w:sz w:val="24"/>
        </w:rPr>
        <w:t xml:space="preserve"> </w:t>
      </w:r>
      <w:r>
        <w:rPr>
          <w:sz w:val="24"/>
        </w:rPr>
        <w:t>with</w:t>
      </w:r>
      <w:r>
        <w:rPr>
          <w:spacing w:val="-6"/>
          <w:sz w:val="24"/>
        </w:rPr>
        <w:t xml:space="preserve"> </w:t>
      </w:r>
      <w:r>
        <w:rPr>
          <w:sz w:val="24"/>
        </w:rPr>
        <w:t>accommodation</w:t>
      </w:r>
      <w:r>
        <w:rPr>
          <w:spacing w:val="-7"/>
          <w:sz w:val="24"/>
        </w:rPr>
        <w:t xml:space="preserve"> </w:t>
      </w:r>
      <w:r>
        <w:rPr>
          <w:sz w:val="24"/>
        </w:rPr>
        <w:t>by</w:t>
      </w:r>
      <w:r>
        <w:rPr>
          <w:spacing w:val="-9"/>
          <w:sz w:val="24"/>
        </w:rPr>
        <w:t xml:space="preserve"> </w:t>
      </w:r>
      <w:r>
        <w:rPr>
          <w:sz w:val="24"/>
        </w:rPr>
        <w:t>a</w:t>
      </w:r>
      <w:r>
        <w:rPr>
          <w:spacing w:val="-6"/>
          <w:sz w:val="24"/>
        </w:rPr>
        <w:t xml:space="preserve"> </w:t>
      </w:r>
      <w:r>
        <w:rPr>
          <w:sz w:val="24"/>
        </w:rPr>
        <w:t>local</w:t>
      </w:r>
      <w:r>
        <w:rPr>
          <w:spacing w:val="-7"/>
          <w:sz w:val="24"/>
        </w:rPr>
        <w:t xml:space="preserve"> </w:t>
      </w:r>
      <w:r>
        <w:rPr>
          <w:sz w:val="24"/>
        </w:rPr>
        <w:t>authority</w:t>
      </w:r>
      <w:r>
        <w:rPr>
          <w:spacing w:val="-2"/>
          <w:sz w:val="24"/>
        </w:rPr>
        <w:t xml:space="preserve"> </w:t>
      </w:r>
      <w:r>
        <w:rPr>
          <w:sz w:val="24"/>
        </w:rPr>
        <w:t>in</w:t>
      </w:r>
      <w:r>
        <w:rPr>
          <w:spacing w:val="-7"/>
          <w:sz w:val="24"/>
        </w:rPr>
        <w:t xml:space="preserve"> </w:t>
      </w:r>
      <w:r>
        <w:rPr>
          <w:sz w:val="24"/>
        </w:rPr>
        <w:t>the</w:t>
      </w:r>
      <w:r>
        <w:rPr>
          <w:spacing w:val="-8"/>
          <w:sz w:val="24"/>
        </w:rPr>
        <w:t xml:space="preserve"> </w:t>
      </w:r>
      <w:r>
        <w:rPr>
          <w:sz w:val="24"/>
        </w:rPr>
        <w:t>exercise</w:t>
      </w:r>
      <w:r>
        <w:rPr>
          <w:spacing w:val="-7"/>
          <w:sz w:val="24"/>
        </w:rPr>
        <w:t xml:space="preserve"> </w:t>
      </w:r>
      <w:r>
        <w:rPr>
          <w:sz w:val="24"/>
        </w:rPr>
        <w:t>of</w:t>
      </w:r>
      <w:r>
        <w:rPr>
          <w:spacing w:val="-4"/>
          <w:sz w:val="24"/>
        </w:rPr>
        <w:t xml:space="preserve"> </w:t>
      </w:r>
      <w:r>
        <w:rPr>
          <w:sz w:val="24"/>
        </w:rPr>
        <w:t>their</w:t>
      </w:r>
      <w:r>
        <w:rPr>
          <w:spacing w:val="-8"/>
          <w:sz w:val="24"/>
        </w:rPr>
        <w:t xml:space="preserve"> </w:t>
      </w:r>
      <w:r>
        <w:rPr>
          <w:sz w:val="24"/>
        </w:rPr>
        <w:t>social services functions (see the definition in Section 22(1) of the Children Act 1989)</w:t>
      </w:r>
    </w:p>
    <w:p w14:paraId="1C3971A6" w14:textId="77777777" w:rsidR="003E6CA8" w:rsidRDefault="003E6CA8" w:rsidP="003E6CA8">
      <w:pPr>
        <w:pStyle w:val="BodyText"/>
        <w:spacing w:before="123"/>
      </w:pPr>
      <w:r>
        <w:t>A</w:t>
      </w:r>
      <w:r>
        <w:rPr>
          <w:spacing w:val="-8"/>
        </w:rPr>
        <w:t xml:space="preserve"> </w:t>
      </w:r>
      <w:r>
        <w:t>“previously</w:t>
      </w:r>
      <w:r>
        <w:rPr>
          <w:spacing w:val="-6"/>
        </w:rPr>
        <w:t xml:space="preserve"> </w:t>
      </w:r>
      <w:r>
        <w:t>looked</w:t>
      </w:r>
      <w:r>
        <w:rPr>
          <w:spacing w:val="-4"/>
        </w:rPr>
        <w:t xml:space="preserve"> </w:t>
      </w:r>
      <w:r>
        <w:t>after</w:t>
      </w:r>
      <w:r>
        <w:rPr>
          <w:spacing w:val="-4"/>
        </w:rPr>
        <w:t xml:space="preserve"> </w:t>
      </w:r>
      <w:r>
        <w:t>child”</w:t>
      </w:r>
      <w:r>
        <w:rPr>
          <w:spacing w:val="-4"/>
        </w:rPr>
        <w:t xml:space="preserve"> </w:t>
      </w:r>
      <w:r>
        <w:t>is</w:t>
      </w:r>
      <w:r>
        <w:rPr>
          <w:spacing w:val="-4"/>
        </w:rPr>
        <w:t xml:space="preserve"> </w:t>
      </w:r>
      <w:r>
        <w:t>defined</w:t>
      </w:r>
      <w:r>
        <w:rPr>
          <w:spacing w:val="-5"/>
        </w:rPr>
        <w:t xml:space="preserve"> </w:t>
      </w:r>
      <w:r>
        <w:t>as</w:t>
      </w:r>
      <w:r>
        <w:rPr>
          <w:spacing w:val="-6"/>
        </w:rPr>
        <w:t xml:space="preserve"> </w:t>
      </w:r>
      <w:r>
        <w:t>a</w:t>
      </w:r>
      <w:r>
        <w:rPr>
          <w:spacing w:val="-3"/>
        </w:rPr>
        <w:t xml:space="preserve"> </w:t>
      </w:r>
      <w:r>
        <w:rPr>
          <w:spacing w:val="-2"/>
        </w:rPr>
        <w:t>child:</w:t>
      </w:r>
    </w:p>
    <w:p w14:paraId="62C9BA2E" w14:textId="77777777" w:rsidR="003E6CA8" w:rsidRDefault="003E6CA8" w:rsidP="003E6CA8">
      <w:pPr>
        <w:pStyle w:val="ListParagraph"/>
        <w:numPr>
          <w:ilvl w:val="0"/>
          <w:numId w:val="2"/>
        </w:numPr>
        <w:tabs>
          <w:tab w:val="left" w:pos="1627"/>
        </w:tabs>
        <w:ind w:right="1466" w:hanging="362"/>
        <w:rPr>
          <w:sz w:val="24"/>
        </w:rPr>
      </w:pPr>
      <w:r>
        <w:rPr>
          <w:sz w:val="24"/>
        </w:rPr>
        <w:t>who</w:t>
      </w:r>
      <w:r>
        <w:rPr>
          <w:spacing w:val="-5"/>
          <w:sz w:val="24"/>
        </w:rPr>
        <w:t xml:space="preserve"> </w:t>
      </w:r>
      <w:r>
        <w:rPr>
          <w:sz w:val="24"/>
        </w:rPr>
        <w:t>was</w:t>
      </w:r>
      <w:r>
        <w:rPr>
          <w:spacing w:val="-4"/>
          <w:sz w:val="24"/>
        </w:rPr>
        <w:t xml:space="preserve"> </w:t>
      </w:r>
      <w:r>
        <w:rPr>
          <w:sz w:val="24"/>
        </w:rPr>
        <w:t>previously</w:t>
      </w:r>
      <w:r>
        <w:rPr>
          <w:spacing w:val="-8"/>
          <w:sz w:val="24"/>
        </w:rPr>
        <w:t xml:space="preserve"> </w:t>
      </w:r>
      <w:r>
        <w:rPr>
          <w:sz w:val="24"/>
        </w:rPr>
        <w:t>looked</w:t>
      </w:r>
      <w:r>
        <w:rPr>
          <w:spacing w:val="-7"/>
          <w:sz w:val="24"/>
        </w:rPr>
        <w:t xml:space="preserve"> </w:t>
      </w:r>
      <w:r>
        <w:rPr>
          <w:sz w:val="24"/>
        </w:rPr>
        <w:t>after</w:t>
      </w:r>
      <w:r>
        <w:rPr>
          <w:spacing w:val="-6"/>
          <w:sz w:val="24"/>
        </w:rPr>
        <w:t xml:space="preserve"> </w:t>
      </w:r>
      <w:r>
        <w:rPr>
          <w:sz w:val="24"/>
        </w:rPr>
        <w:t>but</w:t>
      </w:r>
      <w:r>
        <w:rPr>
          <w:spacing w:val="-6"/>
          <w:sz w:val="24"/>
        </w:rPr>
        <w:t xml:space="preserve"> </w:t>
      </w:r>
      <w:r>
        <w:rPr>
          <w:sz w:val="24"/>
        </w:rPr>
        <w:t>ceased</w:t>
      </w:r>
      <w:r>
        <w:rPr>
          <w:spacing w:val="-7"/>
          <w:sz w:val="24"/>
        </w:rPr>
        <w:t xml:space="preserve"> </w:t>
      </w:r>
      <w:r>
        <w:rPr>
          <w:sz w:val="24"/>
        </w:rPr>
        <w:t>to</w:t>
      </w:r>
      <w:r>
        <w:rPr>
          <w:spacing w:val="-5"/>
          <w:sz w:val="24"/>
        </w:rPr>
        <w:t xml:space="preserve"> </w:t>
      </w:r>
      <w:r>
        <w:rPr>
          <w:sz w:val="24"/>
        </w:rPr>
        <w:t>be</w:t>
      </w:r>
      <w:r>
        <w:rPr>
          <w:spacing w:val="-7"/>
          <w:sz w:val="24"/>
        </w:rPr>
        <w:t xml:space="preserve"> </w:t>
      </w:r>
      <w:r>
        <w:rPr>
          <w:sz w:val="24"/>
        </w:rPr>
        <w:t>so</w:t>
      </w:r>
      <w:r>
        <w:rPr>
          <w:spacing w:val="-7"/>
          <w:sz w:val="24"/>
        </w:rPr>
        <w:t xml:space="preserve"> </w:t>
      </w:r>
      <w:r>
        <w:rPr>
          <w:sz w:val="24"/>
        </w:rPr>
        <w:t>because</w:t>
      </w:r>
      <w:r>
        <w:rPr>
          <w:spacing w:val="-6"/>
          <w:sz w:val="24"/>
        </w:rPr>
        <w:t xml:space="preserve"> </w:t>
      </w:r>
      <w:r>
        <w:rPr>
          <w:sz w:val="24"/>
        </w:rPr>
        <w:t>they</w:t>
      </w:r>
      <w:r>
        <w:rPr>
          <w:spacing w:val="-7"/>
          <w:sz w:val="24"/>
        </w:rPr>
        <w:t xml:space="preserve"> </w:t>
      </w:r>
      <w:r>
        <w:rPr>
          <w:sz w:val="24"/>
        </w:rPr>
        <w:t>were</w:t>
      </w:r>
      <w:r>
        <w:rPr>
          <w:spacing w:val="-5"/>
          <w:sz w:val="24"/>
        </w:rPr>
        <w:t xml:space="preserve"> </w:t>
      </w:r>
      <w:r>
        <w:rPr>
          <w:sz w:val="24"/>
        </w:rPr>
        <w:t>adopted</w:t>
      </w:r>
      <w:r>
        <w:rPr>
          <w:spacing w:val="-7"/>
          <w:sz w:val="24"/>
        </w:rPr>
        <w:t xml:space="preserve"> </w:t>
      </w:r>
      <w:r>
        <w:rPr>
          <w:sz w:val="24"/>
        </w:rPr>
        <w:t>or became subject to a Special Guardianship order or a Child Arrangements order, or</w:t>
      </w:r>
    </w:p>
    <w:p w14:paraId="6FF85E7C" w14:textId="77777777" w:rsidR="003E6CA8" w:rsidRDefault="003E6CA8" w:rsidP="003E6CA8">
      <w:pPr>
        <w:pStyle w:val="ListParagraph"/>
        <w:numPr>
          <w:ilvl w:val="0"/>
          <w:numId w:val="2"/>
        </w:numPr>
        <w:tabs>
          <w:tab w:val="left" w:pos="1627"/>
        </w:tabs>
        <w:spacing w:before="117"/>
        <w:ind w:right="1077" w:hanging="362"/>
        <w:rPr>
          <w:sz w:val="24"/>
        </w:rPr>
      </w:pPr>
      <w:r>
        <w:rPr>
          <w:sz w:val="24"/>
        </w:rPr>
        <w:t>who</w:t>
      </w:r>
      <w:r>
        <w:rPr>
          <w:spacing w:val="-4"/>
          <w:sz w:val="24"/>
        </w:rPr>
        <w:t xml:space="preserve"> </w:t>
      </w:r>
      <w:r>
        <w:rPr>
          <w:sz w:val="24"/>
        </w:rPr>
        <w:t>has</w:t>
      </w:r>
      <w:r>
        <w:rPr>
          <w:spacing w:val="-4"/>
          <w:sz w:val="24"/>
        </w:rPr>
        <w:t xml:space="preserve"> </w:t>
      </w:r>
      <w:r>
        <w:rPr>
          <w:sz w:val="24"/>
        </w:rPr>
        <w:t>been</w:t>
      </w:r>
      <w:r>
        <w:rPr>
          <w:spacing w:val="-4"/>
          <w:sz w:val="24"/>
        </w:rPr>
        <w:t xml:space="preserve"> </w:t>
      </w:r>
      <w:r>
        <w:rPr>
          <w:sz w:val="24"/>
        </w:rPr>
        <w:t>in</w:t>
      </w:r>
      <w:r>
        <w:rPr>
          <w:spacing w:val="-5"/>
          <w:sz w:val="24"/>
        </w:rPr>
        <w:t xml:space="preserve"> </w:t>
      </w:r>
      <w:r>
        <w:rPr>
          <w:sz w:val="24"/>
        </w:rPr>
        <w:t>state</w:t>
      </w:r>
      <w:r>
        <w:rPr>
          <w:spacing w:val="-4"/>
          <w:sz w:val="24"/>
        </w:rPr>
        <w:t xml:space="preserve"> </w:t>
      </w:r>
      <w:r>
        <w:rPr>
          <w:sz w:val="24"/>
        </w:rPr>
        <w:t>care</w:t>
      </w:r>
      <w:r>
        <w:rPr>
          <w:spacing w:val="-4"/>
          <w:sz w:val="24"/>
        </w:rPr>
        <w:t xml:space="preserve"> </w:t>
      </w:r>
      <w:r>
        <w:rPr>
          <w:sz w:val="24"/>
        </w:rPr>
        <w:t>outside</w:t>
      </w:r>
      <w:r>
        <w:rPr>
          <w:spacing w:val="-5"/>
          <w:sz w:val="24"/>
        </w:rPr>
        <w:t xml:space="preserve"> </w:t>
      </w:r>
      <w:r>
        <w:rPr>
          <w:sz w:val="24"/>
        </w:rPr>
        <w:t>of</w:t>
      </w:r>
      <w:r>
        <w:rPr>
          <w:spacing w:val="-4"/>
          <w:sz w:val="24"/>
        </w:rPr>
        <w:t xml:space="preserve"> </w:t>
      </w:r>
      <w:r>
        <w:rPr>
          <w:sz w:val="24"/>
        </w:rPr>
        <w:t>England</w:t>
      </w:r>
      <w:r>
        <w:rPr>
          <w:spacing w:val="-4"/>
          <w:sz w:val="24"/>
        </w:rPr>
        <w:t xml:space="preserve"> </w:t>
      </w:r>
      <w:r>
        <w:rPr>
          <w:sz w:val="24"/>
        </w:rPr>
        <w:t>and</w:t>
      </w:r>
      <w:r>
        <w:rPr>
          <w:spacing w:val="-5"/>
          <w:sz w:val="24"/>
        </w:rPr>
        <w:t xml:space="preserve"> </w:t>
      </w:r>
      <w:r>
        <w:rPr>
          <w:sz w:val="24"/>
        </w:rPr>
        <w:t>ceased</w:t>
      </w:r>
      <w:r>
        <w:rPr>
          <w:spacing w:val="-6"/>
          <w:sz w:val="24"/>
        </w:rPr>
        <w:t xml:space="preserve"> </w:t>
      </w:r>
      <w:r>
        <w:rPr>
          <w:sz w:val="24"/>
        </w:rPr>
        <w:t>to</w:t>
      </w:r>
      <w:r>
        <w:rPr>
          <w:spacing w:val="-6"/>
          <w:sz w:val="24"/>
        </w:rPr>
        <w:t xml:space="preserve"> </w:t>
      </w:r>
      <w:r>
        <w:rPr>
          <w:sz w:val="24"/>
        </w:rPr>
        <w:t>be</w:t>
      </w:r>
      <w:r>
        <w:rPr>
          <w:spacing w:val="-5"/>
          <w:sz w:val="24"/>
        </w:rPr>
        <w:t xml:space="preserve"> </w:t>
      </w:r>
      <w:r>
        <w:rPr>
          <w:sz w:val="24"/>
        </w:rPr>
        <w:t>so</w:t>
      </w:r>
      <w:r>
        <w:rPr>
          <w:spacing w:val="-7"/>
          <w:sz w:val="24"/>
        </w:rPr>
        <w:t xml:space="preserve"> </w:t>
      </w:r>
      <w:r>
        <w:rPr>
          <w:sz w:val="24"/>
        </w:rPr>
        <w:t>as</w:t>
      </w:r>
      <w:r>
        <w:rPr>
          <w:spacing w:val="-4"/>
          <w:sz w:val="24"/>
        </w:rPr>
        <w:t xml:space="preserve"> </w:t>
      </w:r>
      <w:r>
        <w:rPr>
          <w:sz w:val="24"/>
        </w:rPr>
        <w:t>a</w:t>
      </w:r>
      <w:r>
        <w:rPr>
          <w:spacing w:val="-3"/>
          <w:sz w:val="24"/>
        </w:rPr>
        <w:t xml:space="preserve"> </w:t>
      </w:r>
      <w:r>
        <w:rPr>
          <w:sz w:val="24"/>
        </w:rPr>
        <w:t>result</w:t>
      </w:r>
      <w:r>
        <w:rPr>
          <w:spacing w:val="-6"/>
          <w:sz w:val="24"/>
        </w:rPr>
        <w:t xml:space="preserve"> </w:t>
      </w:r>
      <w:r>
        <w:rPr>
          <w:sz w:val="24"/>
        </w:rPr>
        <w:t>of</w:t>
      </w:r>
      <w:r>
        <w:rPr>
          <w:spacing w:val="-4"/>
          <w:sz w:val="24"/>
        </w:rPr>
        <w:t xml:space="preserve"> </w:t>
      </w:r>
      <w:r>
        <w:rPr>
          <w:sz w:val="24"/>
        </w:rPr>
        <w:t xml:space="preserve">being </w:t>
      </w:r>
      <w:r>
        <w:rPr>
          <w:spacing w:val="-2"/>
          <w:sz w:val="24"/>
        </w:rPr>
        <w:t>adopted</w:t>
      </w:r>
    </w:p>
    <w:p w14:paraId="264DAAD7" w14:textId="77777777" w:rsidR="003E6CA8" w:rsidRDefault="003E6CA8" w:rsidP="003E6CA8">
      <w:pPr>
        <w:pStyle w:val="BodyText"/>
        <w:spacing w:before="117"/>
        <w:ind w:right="977"/>
      </w:pPr>
      <w:r>
        <w:t>If</w:t>
      </w:r>
      <w:r>
        <w:rPr>
          <w:spacing w:val="-4"/>
        </w:rPr>
        <w:t xml:space="preserve"> </w:t>
      </w:r>
      <w:r>
        <w:t>you</w:t>
      </w:r>
      <w:r>
        <w:rPr>
          <w:spacing w:val="-5"/>
        </w:rPr>
        <w:t xml:space="preserve"> </w:t>
      </w:r>
      <w:r>
        <w:t>are</w:t>
      </w:r>
      <w:r>
        <w:rPr>
          <w:spacing w:val="-7"/>
        </w:rPr>
        <w:t xml:space="preserve"> </w:t>
      </w:r>
      <w:r>
        <w:t>making</w:t>
      </w:r>
      <w:r>
        <w:rPr>
          <w:spacing w:val="-6"/>
        </w:rPr>
        <w:t xml:space="preserve"> </w:t>
      </w:r>
      <w:r>
        <w:t>an</w:t>
      </w:r>
      <w:r>
        <w:rPr>
          <w:spacing w:val="-5"/>
        </w:rPr>
        <w:t xml:space="preserve"> </w:t>
      </w:r>
      <w:r>
        <w:t>application</w:t>
      </w:r>
      <w:r>
        <w:rPr>
          <w:spacing w:val="-6"/>
        </w:rPr>
        <w:t xml:space="preserve"> </w:t>
      </w:r>
      <w:r>
        <w:t>under</w:t>
      </w:r>
      <w:r>
        <w:rPr>
          <w:spacing w:val="-4"/>
        </w:rPr>
        <w:t xml:space="preserve"> </w:t>
      </w:r>
      <w:r>
        <w:t>the</w:t>
      </w:r>
      <w:r>
        <w:rPr>
          <w:spacing w:val="-6"/>
        </w:rPr>
        <w:t xml:space="preserve"> </w:t>
      </w:r>
      <w:r>
        <w:t>priority</w:t>
      </w:r>
      <w:r>
        <w:rPr>
          <w:spacing w:val="-6"/>
        </w:rPr>
        <w:t xml:space="preserve"> </w:t>
      </w:r>
      <w:r>
        <w:t>for</w:t>
      </w:r>
      <w:r>
        <w:rPr>
          <w:spacing w:val="-3"/>
        </w:rPr>
        <w:t xml:space="preserve"> </w:t>
      </w:r>
      <w:r>
        <w:t>a</w:t>
      </w:r>
      <w:r>
        <w:rPr>
          <w:spacing w:val="-3"/>
        </w:rPr>
        <w:t xml:space="preserve"> </w:t>
      </w:r>
      <w:r>
        <w:rPr>
          <w:b/>
        </w:rPr>
        <w:t>previously</w:t>
      </w:r>
      <w:r>
        <w:rPr>
          <w:b/>
          <w:spacing w:val="-9"/>
        </w:rPr>
        <w:t xml:space="preserve"> </w:t>
      </w:r>
      <w:r>
        <w:rPr>
          <w:b/>
        </w:rPr>
        <w:t>looked</w:t>
      </w:r>
      <w:r>
        <w:rPr>
          <w:b/>
          <w:spacing w:val="-5"/>
        </w:rPr>
        <w:t xml:space="preserve"> </w:t>
      </w:r>
      <w:r>
        <w:rPr>
          <w:b/>
        </w:rPr>
        <w:t>after</w:t>
      </w:r>
      <w:r>
        <w:rPr>
          <w:b/>
          <w:spacing w:val="-4"/>
        </w:rPr>
        <w:t xml:space="preserve"> </w:t>
      </w:r>
      <w:r>
        <w:rPr>
          <w:b/>
        </w:rPr>
        <w:t>child</w:t>
      </w:r>
      <w:r>
        <w:t>,</w:t>
      </w:r>
      <w:r>
        <w:rPr>
          <w:spacing w:val="-4"/>
        </w:rPr>
        <w:t xml:space="preserve"> </w:t>
      </w:r>
      <w:r>
        <w:t>you</w:t>
      </w:r>
      <w:r>
        <w:rPr>
          <w:spacing w:val="-6"/>
        </w:rPr>
        <w:t xml:space="preserve"> </w:t>
      </w:r>
      <w:r>
        <w:t>will need to complete and send to Leeds City Council</w:t>
      </w:r>
      <w:r>
        <w:rPr>
          <w:spacing w:val="40"/>
        </w:rPr>
        <w:t xml:space="preserve"> </w:t>
      </w:r>
      <w:r>
        <w:t xml:space="preserve">Admission Team a </w:t>
      </w:r>
      <w:r>
        <w:rPr>
          <w:b/>
        </w:rPr>
        <w:t xml:space="preserve">Priority 1a Supplementary Information Form </w:t>
      </w:r>
      <w:r>
        <w:t>and a copy of the court order so the LA can verify this priority.</w:t>
      </w:r>
      <w:r>
        <w:rPr>
          <w:spacing w:val="-2"/>
        </w:rPr>
        <w:t xml:space="preserve"> </w:t>
      </w:r>
      <w:r>
        <w:t>A</w:t>
      </w:r>
      <w:r>
        <w:rPr>
          <w:spacing w:val="-4"/>
        </w:rPr>
        <w:t xml:space="preserve"> </w:t>
      </w:r>
      <w:r>
        <w:t>copy</w:t>
      </w:r>
      <w:r>
        <w:rPr>
          <w:spacing w:val="-6"/>
        </w:rPr>
        <w:t xml:space="preserve"> </w:t>
      </w:r>
      <w:r>
        <w:t>is</w:t>
      </w:r>
      <w:r>
        <w:rPr>
          <w:spacing w:val="-3"/>
        </w:rPr>
        <w:t xml:space="preserve"> </w:t>
      </w:r>
      <w:r>
        <w:t>attached</w:t>
      </w:r>
      <w:r>
        <w:rPr>
          <w:spacing w:val="-6"/>
        </w:rPr>
        <w:t xml:space="preserve"> </w:t>
      </w:r>
      <w:r>
        <w:t>to</w:t>
      </w:r>
      <w:r>
        <w:rPr>
          <w:spacing w:val="-2"/>
        </w:rPr>
        <w:t xml:space="preserve"> </w:t>
      </w:r>
      <w:r>
        <w:t>this</w:t>
      </w:r>
      <w:r>
        <w:rPr>
          <w:spacing w:val="-3"/>
        </w:rPr>
        <w:t xml:space="preserve"> </w:t>
      </w:r>
      <w:r>
        <w:t>policy</w:t>
      </w:r>
      <w:r>
        <w:rPr>
          <w:spacing w:val="-2"/>
        </w:rPr>
        <w:t xml:space="preserve"> </w:t>
      </w:r>
      <w:r>
        <w:t>in</w:t>
      </w:r>
      <w:r>
        <w:rPr>
          <w:spacing w:val="-3"/>
        </w:rPr>
        <w:t xml:space="preserve"> </w:t>
      </w:r>
      <w:r>
        <w:t>appendix</w:t>
      </w:r>
      <w:r>
        <w:rPr>
          <w:spacing w:val="-5"/>
        </w:rPr>
        <w:t xml:space="preserve"> </w:t>
      </w:r>
      <w:r>
        <w:t>2</w:t>
      </w:r>
      <w:r>
        <w:rPr>
          <w:spacing w:val="-3"/>
        </w:rPr>
        <w:t xml:space="preserve"> </w:t>
      </w:r>
      <w:r>
        <w:t>and</w:t>
      </w:r>
      <w:r>
        <w:rPr>
          <w:spacing w:val="-6"/>
        </w:rPr>
        <w:t xml:space="preserve"> </w:t>
      </w:r>
      <w:r>
        <w:t>the</w:t>
      </w:r>
      <w:r>
        <w:rPr>
          <w:spacing w:val="-7"/>
        </w:rPr>
        <w:t xml:space="preserve"> </w:t>
      </w:r>
      <w:r>
        <w:t>form</w:t>
      </w:r>
      <w:r>
        <w:rPr>
          <w:spacing w:val="-5"/>
        </w:rPr>
        <w:t xml:space="preserve"> </w:t>
      </w:r>
      <w:r>
        <w:t>can</w:t>
      </w:r>
      <w:r>
        <w:rPr>
          <w:spacing w:val="-2"/>
        </w:rPr>
        <w:t xml:space="preserve"> </w:t>
      </w:r>
      <w:r>
        <w:t>also</w:t>
      </w:r>
      <w:r>
        <w:rPr>
          <w:spacing w:val="-2"/>
        </w:rPr>
        <w:t xml:space="preserve"> </w:t>
      </w:r>
      <w:r>
        <w:t>be</w:t>
      </w:r>
      <w:r>
        <w:rPr>
          <w:spacing w:val="-6"/>
        </w:rPr>
        <w:t xml:space="preserve"> </w:t>
      </w:r>
      <w:r>
        <w:t>downloaded</w:t>
      </w:r>
      <w:r>
        <w:rPr>
          <w:spacing w:val="-3"/>
        </w:rPr>
        <w:t xml:space="preserve"> </w:t>
      </w:r>
      <w:r>
        <w:t xml:space="preserve">at </w:t>
      </w:r>
      <w:hyperlink r:id="rId9">
        <w:r>
          <w:rPr>
            <w:spacing w:val="-2"/>
            <w:u w:val="single"/>
          </w:rPr>
          <w:t>www.leeds.gov.uk</w:t>
        </w:r>
      </w:hyperlink>
      <w:r>
        <w:rPr>
          <w:spacing w:val="-2"/>
          <w:u w:val="single"/>
        </w:rPr>
        <w:t>/admissions</w:t>
      </w:r>
    </w:p>
    <w:p w14:paraId="0C9FD43F" w14:textId="77777777" w:rsidR="003E6CA8" w:rsidRDefault="003E6CA8" w:rsidP="003E6CA8">
      <w:pPr>
        <w:pStyle w:val="Heading1"/>
        <w:spacing w:before="241"/>
        <w:jc w:val="both"/>
      </w:pPr>
      <w:bookmarkStart w:id="5" w:name="Note_2"/>
      <w:bookmarkEnd w:id="5"/>
      <w:r>
        <w:t>Note</w:t>
      </w:r>
      <w:r>
        <w:rPr>
          <w:spacing w:val="-10"/>
        </w:rPr>
        <w:t xml:space="preserve"> 2</w:t>
      </w:r>
    </w:p>
    <w:p w14:paraId="6A9E3C11" w14:textId="77777777" w:rsidR="003E6CA8" w:rsidRDefault="003E6CA8" w:rsidP="003E6CA8">
      <w:pPr>
        <w:pStyle w:val="BodyText"/>
        <w:jc w:val="both"/>
      </w:pPr>
      <w:r>
        <w:t>The</w:t>
      </w:r>
      <w:r>
        <w:rPr>
          <w:spacing w:val="-7"/>
        </w:rPr>
        <w:t xml:space="preserve"> </w:t>
      </w:r>
      <w:r>
        <w:t>priority</w:t>
      </w:r>
      <w:r>
        <w:rPr>
          <w:spacing w:val="-5"/>
        </w:rPr>
        <w:t xml:space="preserve"> </w:t>
      </w:r>
      <w:r>
        <w:t>will</w:t>
      </w:r>
      <w:r>
        <w:rPr>
          <w:spacing w:val="-7"/>
        </w:rPr>
        <w:t xml:space="preserve"> </w:t>
      </w:r>
      <w:r>
        <w:t>be</w:t>
      </w:r>
      <w:r>
        <w:rPr>
          <w:spacing w:val="-6"/>
        </w:rPr>
        <w:t xml:space="preserve"> </w:t>
      </w:r>
      <w:r>
        <w:t>given</w:t>
      </w:r>
      <w:r>
        <w:rPr>
          <w:spacing w:val="-6"/>
        </w:rPr>
        <w:t xml:space="preserve"> </w:t>
      </w:r>
      <w:r>
        <w:t>to</w:t>
      </w:r>
      <w:r>
        <w:rPr>
          <w:spacing w:val="-7"/>
        </w:rPr>
        <w:t xml:space="preserve"> </w:t>
      </w:r>
      <w:r>
        <w:t>children</w:t>
      </w:r>
      <w:r>
        <w:rPr>
          <w:spacing w:val="-7"/>
        </w:rPr>
        <w:t xml:space="preserve"> </w:t>
      </w:r>
      <w:r>
        <w:t>based</w:t>
      </w:r>
      <w:r>
        <w:rPr>
          <w:spacing w:val="-6"/>
        </w:rPr>
        <w:t xml:space="preserve"> </w:t>
      </w:r>
      <w:r>
        <w:t>on</w:t>
      </w:r>
      <w:r>
        <w:rPr>
          <w:spacing w:val="-8"/>
        </w:rPr>
        <w:t xml:space="preserve"> </w:t>
      </w:r>
      <w:r>
        <w:t>their</w:t>
      </w:r>
      <w:r>
        <w:rPr>
          <w:spacing w:val="-7"/>
        </w:rPr>
        <w:t xml:space="preserve"> </w:t>
      </w:r>
      <w:r>
        <w:t>exceptional</w:t>
      </w:r>
      <w:r>
        <w:rPr>
          <w:spacing w:val="-8"/>
        </w:rPr>
        <w:t xml:space="preserve"> </w:t>
      </w:r>
      <w:r>
        <w:t>medical</w:t>
      </w:r>
      <w:r>
        <w:rPr>
          <w:spacing w:val="-7"/>
        </w:rPr>
        <w:t xml:space="preserve"> </w:t>
      </w:r>
      <w:r>
        <w:t>or</w:t>
      </w:r>
      <w:r>
        <w:rPr>
          <w:spacing w:val="-5"/>
        </w:rPr>
        <w:t xml:space="preserve"> </w:t>
      </w:r>
      <w:r>
        <w:t>social</w:t>
      </w:r>
      <w:r>
        <w:rPr>
          <w:spacing w:val="-6"/>
        </w:rPr>
        <w:t xml:space="preserve"> </w:t>
      </w:r>
      <w:r>
        <w:rPr>
          <w:spacing w:val="-2"/>
        </w:rPr>
        <w:t>needs.</w:t>
      </w:r>
    </w:p>
    <w:p w14:paraId="53734772" w14:textId="77777777" w:rsidR="003E6CA8" w:rsidRDefault="003E6CA8" w:rsidP="003E6CA8">
      <w:pPr>
        <w:jc w:val="both"/>
        <w:sectPr w:rsidR="003E6CA8" w:rsidSect="00354531">
          <w:pgSz w:w="11910" w:h="16840"/>
          <w:pgMar w:top="1135" w:right="0" w:bottom="1020" w:left="0" w:header="0" w:footer="837" w:gutter="0"/>
          <w:cols w:space="720"/>
        </w:sectPr>
      </w:pPr>
    </w:p>
    <w:p w14:paraId="0888B024" w14:textId="77777777" w:rsidR="003E6CA8" w:rsidRDefault="003E6CA8" w:rsidP="003E6CA8">
      <w:pPr>
        <w:pStyle w:val="BodyText"/>
        <w:spacing w:before="63"/>
        <w:ind w:left="993" w:right="902"/>
        <w:jc w:val="both"/>
      </w:pPr>
      <w:r>
        <w:lastRenderedPageBreak/>
        <w:t xml:space="preserve"> ‘Social</w:t>
      </w:r>
      <w:r>
        <w:rPr>
          <w:spacing w:val="-12"/>
        </w:rPr>
        <w:t xml:space="preserve"> </w:t>
      </w:r>
      <w:r>
        <w:t>need’</w:t>
      </w:r>
      <w:r>
        <w:rPr>
          <w:spacing w:val="-14"/>
        </w:rPr>
        <w:t xml:space="preserve"> </w:t>
      </w:r>
      <w:r>
        <w:t>does</w:t>
      </w:r>
      <w:r>
        <w:rPr>
          <w:spacing w:val="-13"/>
        </w:rPr>
        <w:t xml:space="preserve"> </w:t>
      </w:r>
      <w:r>
        <w:t>not</w:t>
      </w:r>
      <w:r>
        <w:rPr>
          <w:spacing w:val="-10"/>
        </w:rPr>
        <w:t xml:space="preserve"> </w:t>
      </w:r>
      <w:r>
        <w:t>include</w:t>
      </w:r>
      <w:r>
        <w:rPr>
          <w:spacing w:val="-13"/>
        </w:rPr>
        <w:t xml:space="preserve"> </w:t>
      </w:r>
      <w:r>
        <w:t>a</w:t>
      </w:r>
      <w:r>
        <w:rPr>
          <w:spacing w:val="-13"/>
        </w:rPr>
        <w:t xml:space="preserve"> </w:t>
      </w:r>
      <w:r>
        <w:t>parent’s</w:t>
      </w:r>
      <w:r>
        <w:rPr>
          <w:spacing w:val="-12"/>
        </w:rPr>
        <w:t xml:space="preserve"> </w:t>
      </w:r>
      <w:r>
        <w:t>wish</w:t>
      </w:r>
      <w:r>
        <w:rPr>
          <w:spacing w:val="-10"/>
        </w:rPr>
        <w:t xml:space="preserve"> </w:t>
      </w:r>
      <w:r>
        <w:t>that</w:t>
      </w:r>
      <w:r>
        <w:rPr>
          <w:spacing w:val="-12"/>
        </w:rPr>
        <w:t xml:space="preserve"> </w:t>
      </w:r>
      <w:r>
        <w:t>a</w:t>
      </w:r>
      <w:r>
        <w:rPr>
          <w:spacing w:val="-10"/>
        </w:rPr>
        <w:t xml:space="preserve"> </w:t>
      </w:r>
      <w:r>
        <w:t>child</w:t>
      </w:r>
      <w:r>
        <w:rPr>
          <w:spacing w:val="-11"/>
        </w:rPr>
        <w:t xml:space="preserve"> </w:t>
      </w:r>
      <w:r>
        <w:t>attends</w:t>
      </w:r>
      <w:r>
        <w:rPr>
          <w:spacing w:val="-11"/>
        </w:rPr>
        <w:t xml:space="preserve"> </w:t>
      </w:r>
      <w:r>
        <w:t>the</w:t>
      </w:r>
      <w:r>
        <w:rPr>
          <w:spacing w:val="-13"/>
        </w:rPr>
        <w:t xml:space="preserve"> </w:t>
      </w:r>
      <w:r>
        <w:t>school</w:t>
      </w:r>
      <w:r>
        <w:rPr>
          <w:spacing w:val="-14"/>
        </w:rPr>
        <w:t xml:space="preserve"> </w:t>
      </w:r>
      <w:r>
        <w:t>because</w:t>
      </w:r>
      <w:r>
        <w:rPr>
          <w:spacing w:val="-13"/>
        </w:rPr>
        <w:t xml:space="preserve"> </w:t>
      </w:r>
      <w:r>
        <w:t>of</w:t>
      </w:r>
      <w:r>
        <w:rPr>
          <w:spacing w:val="-10"/>
        </w:rPr>
        <w:t xml:space="preserve"> </w:t>
      </w:r>
      <w:r>
        <w:t>a</w:t>
      </w:r>
      <w:r>
        <w:rPr>
          <w:spacing w:val="-10"/>
        </w:rPr>
        <w:t xml:space="preserve"> </w:t>
      </w:r>
      <w:r>
        <w:t>child’s    aptitude or ability or because their friends attend the school.</w:t>
      </w:r>
      <w:r>
        <w:rPr>
          <w:spacing w:val="40"/>
        </w:rPr>
        <w:t xml:space="preserve"> </w:t>
      </w:r>
      <w:r>
        <w:t>‘Medical need’ does not include mild medical conditions as all Leeds schools are expected to be able to meet these needs.</w:t>
      </w:r>
    </w:p>
    <w:p w14:paraId="7EDA12BE" w14:textId="77777777" w:rsidR="003E6CA8" w:rsidRDefault="003E6CA8" w:rsidP="003E6CA8">
      <w:pPr>
        <w:pStyle w:val="BodyText"/>
        <w:tabs>
          <w:tab w:val="left" w:pos="2361"/>
        </w:tabs>
        <w:spacing w:before="241"/>
        <w:ind w:right="977"/>
      </w:pPr>
      <w:r>
        <w:t xml:space="preserve">Each application must include evidence, from a medical specialist or social worker of the child’s need and why they must attend this school rather than any other, based on those needs. This evidence must be submitted by a written request addressed to the Chair of </w:t>
      </w:r>
      <w:r>
        <w:rPr>
          <w:spacing w:val="-2"/>
        </w:rPr>
        <w:t>Governors.</w:t>
      </w:r>
      <w:r>
        <w:tab/>
        <w:t>If</w:t>
      </w:r>
      <w:r>
        <w:rPr>
          <w:spacing w:val="-6"/>
        </w:rPr>
        <w:t xml:space="preserve"> </w:t>
      </w:r>
      <w:r>
        <w:t>evidence</w:t>
      </w:r>
      <w:r>
        <w:rPr>
          <w:spacing w:val="-6"/>
        </w:rPr>
        <w:t xml:space="preserve"> </w:t>
      </w:r>
      <w:r>
        <w:t>is</w:t>
      </w:r>
      <w:r>
        <w:rPr>
          <w:spacing w:val="-7"/>
        </w:rPr>
        <w:t xml:space="preserve"> </w:t>
      </w:r>
      <w:r>
        <w:t>not</w:t>
      </w:r>
      <w:r>
        <w:rPr>
          <w:spacing w:val="-6"/>
        </w:rPr>
        <w:t xml:space="preserve"> </w:t>
      </w:r>
      <w:r>
        <w:t>submitted</w:t>
      </w:r>
      <w:r>
        <w:rPr>
          <w:spacing w:val="-7"/>
        </w:rPr>
        <w:t xml:space="preserve"> </w:t>
      </w:r>
      <w:r>
        <w:t>to</w:t>
      </w:r>
      <w:r>
        <w:rPr>
          <w:spacing w:val="-6"/>
        </w:rPr>
        <w:t xml:space="preserve"> </w:t>
      </w:r>
      <w:r>
        <w:t>the</w:t>
      </w:r>
      <w:r>
        <w:rPr>
          <w:spacing w:val="-8"/>
        </w:rPr>
        <w:t xml:space="preserve"> </w:t>
      </w:r>
      <w:r>
        <w:t>school</w:t>
      </w:r>
      <w:r>
        <w:rPr>
          <w:spacing w:val="-6"/>
        </w:rPr>
        <w:t xml:space="preserve"> </w:t>
      </w:r>
      <w:r>
        <w:t>with</w:t>
      </w:r>
      <w:r>
        <w:rPr>
          <w:spacing w:val="-5"/>
        </w:rPr>
        <w:t xml:space="preserve"> </w:t>
      </w:r>
      <w:r>
        <w:t>the</w:t>
      </w:r>
      <w:r>
        <w:rPr>
          <w:spacing w:val="-8"/>
        </w:rPr>
        <w:t xml:space="preserve"> </w:t>
      </w:r>
      <w:r>
        <w:t>application,</w:t>
      </w:r>
      <w:r>
        <w:rPr>
          <w:spacing w:val="-8"/>
        </w:rPr>
        <w:t xml:space="preserve"> </w:t>
      </w:r>
      <w:r>
        <w:t>a</w:t>
      </w:r>
      <w:r>
        <w:rPr>
          <w:spacing w:val="-7"/>
        </w:rPr>
        <w:t xml:space="preserve"> </w:t>
      </w:r>
      <w:r>
        <w:t>child’s</w:t>
      </w:r>
      <w:r>
        <w:rPr>
          <w:spacing w:val="-9"/>
        </w:rPr>
        <w:t xml:space="preserve"> </w:t>
      </w:r>
      <w:r>
        <w:t>medical</w:t>
      </w:r>
      <w:r>
        <w:rPr>
          <w:spacing w:val="-6"/>
        </w:rPr>
        <w:t xml:space="preserve"> </w:t>
      </w:r>
      <w:r>
        <w:t>or social needs cannot be considered.</w:t>
      </w:r>
    </w:p>
    <w:p w14:paraId="0F0DEFAC" w14:textId="77777777" w:rsidR="003E6CA8" w:rsidRDefault="003E6CA8" w:rsidP="003E6CA8">
      <w:pPr>
        <w:pStyle w:val="Heading1"/>
        <w:spacing w:before="241"/>
      </w:pPr>
      <w:bookmarkStart w:id="6" w:name="Note_3"/>
      <w:bookmarkEnd w:id="6"/>
      <w:r>
        <w:t>Note</w:t>
      </w:r>
      <w:r>
        <w:rPr>
          <w:spacing w:val="-10"/>
        </w:rPr>
        <w:t xml:space="preserve"> 3</w:t>
      </w:r>
    </w:p>
    <w:p w14:paraId="24B05BA6" w14:textId="77777777" w:rsidR="003E6CA8" w:rsidRDefault="003E6CA8" w:rsidP="003E6CA8">
      <w:pPr>
        <w:pStyle w:val="BodyText"/>
        <w:ind w:right="977"/>
      </w:pPr>
      <w:r>
        <w:t>For these purposes, brothers and sisters must be living at the same address as the applicant child. Siblings refers to brother or sister, half brother or sister, adopted brother or sister, step brother</w:t>
      </w:r>
      <w:r>
        <w:rPr>
          <w:spacing w:val="-7"/>
        </w:rPr>
        <w:t xml:space="preserve"> </w:t>
      </w:r>
      <w:r>
        <w:t>or</w:t>
      </w:r>
      <w:r>
        <w:rPr>
          <w:spacing w:val="-5"/>
        </w:rPr>
        <w:t xml:space="preserve"> </w:t>
      </w:r>
      <w:r>
        <w:t>sister,</w:t>
      </w:r>
      <w:r>
        <w:rPr>
          <w:spacing w:val="-8"/>
        </w:rPr>
        <w:t xml:space="preserve"> </w:t>
      </w:r>
      <w:r>
        <w:t>foster</w:t>
      </w:r>
      <w:r>
        <w:rPr>
          <w:spacing w:val="-10"/>
        </w:rPr>
        <w:t xml:space="preserve"> </w:t>
      </w:r>
      <w:r>
        <w:t>brother</w:t>
      </w:r>
      <w:r>
        <w:rPr>
          <w:spacing w:val="-5"/>
        </w:rPr>
        <w:t xml:space="preserve"> </w:t>
      </w:r>
      <w:r>
        <w:t>or</w:t>
      </w:r>
      <w:r>
        <w:rPr>
          <w:spacing w:val="-6"/>
        </w:rPr>
        <w:t xml:space="preserve"> </w:t>
      </w:r>
      <w:r>
        <w:t>sister.</w:t>
      </w:r>
      <w:r>
        <w:rPr>
          <w:spacing w:val="-7"/>
        </w:rPr>
        <w:t xml:space="preserve"> </w:t>
      </w:r>
      <w:r>
        <w:t>The</w:t>
      </w:r>
      <w:r>
        <w:rPr>
          <w:spacing w:val="-8"/>
        </w:rPr>
        <w:t xml:space="preserve"> </w:t>
      </w:r>
      <w:r>
        <w:t>definition</w:t>
      </w:r>
      <w:r>
        <w:rPr>
          <w:spacing w:val="-5"/>
        </w:rPr>
        <w:t xml:space="preserve"> </w:t>
      </w:r>
      <w:r>
        <w:t>does</w:t>
      </w:r>
      <w:r>
        <w:rPr>
          <w:spacing w:val="-7"/>
        </w:rPr>
        <w:t xml:space="preserve"> </w:t>
      </w:r>
      <w:r>
        <w:t>not</w:t>
      </w:r>
      <w:r>
        <w:rPr>
          <w:spacing w:val="-5"/>
        </w:rPr>
        <w:t xml:space="preserve"> </w:t>
      </w:r>
      <w:r>
        <w:t>include</w:t>
      </w:r>
      <w:r>
        <w:rPr>
          <w:spacing w:val="-6"/>
        </w:rPr>
        <w:t xml:space="preserve"> </w:t>
      </w:r>
      <w:r>
        <w:t>cousins</w:t>
      </w:r>
      <w:r>
        <w:rPr>
          <w:spacing w:val="-6"/>
        </w:rPr>
        <w:t xml:space="preserve"> </w:t>
      </w:r>
      <w:r>
        <w:t>or</w:t>
      </w:r>
      <w:r>
        <w:rPr>
          <w:spacing w:val="-5"/>
        </w:rPr>
        <w:t xml:space="preserve"> </w:t>
      </w:r>
      <w:r>
        <w:t>other</w:t>
      </w:r>
      <w:r>
        <w:rPr>
          <w:spacing w:val="-9"/>
        </w:rPr>
        <w:t xml:space="preserve"> </w:t>
      </w:r>
      <w:r>
        <w:t>family members sharing a house.</w:t>
      </w:r>
    </w:p>
    <w:p w14:paraId="1CB8B1B2" w14:textId="77777777" w:rsidR="003E6CA8" w:rsidRDefault="003E6CA8" w:rsidP="003E6CA8">
      <w:pPr>
        <w:pStyle w:val="Heading1"/>
        <w:spacing w:before="241"/>
      </w:pPr>
      <w:bookmarkStart w:id="7" w:name="Note_4"/>
      <w:bookmarkEnd w:id="7"/>
      <w:r>
        <w:t>Note</w:t>
      </w:r>
      <w:r>
        <w:rPr>
          <w:spacing w:val="-10"/>
        </w:rPr>
        <w:t xml:space="preserve"> 4</w:t>
      </w:r>
    </w:p>
    <w:p w14:paraId="7485AA97" w14:textId="77777777" w:rsidR="003E6CA8" w:rsidRDefault="003E6CA8" w:rsidP="003E6CA8">
      <w:pPr>
        <w:pStyle w:val="BodyText"/>
        <w:ind w:right="977"/>
      </w:pPr>
      <w:r>
        <w:t>A straight-line measurement of distance is used as provided by Leeds City Council admission team.</w:t>
      </w:r>
      <w:r>
        <w:rPr>
          <w:spacing w:val="-1"/>
        </w:rPr>
        <w:t xml:space="preserve"> </w:t>
      </w:r>
      <w:r>
        <w:t>Geographic</w:t>
      </w:r>
      <w:r>
        <w:rPr>
          <w:spacing w:val="-1"/>
        </w:rPr>
        <w:t xml:space="preserve"> </w:t>
      </w:r>
      <w:r>
        <w:t>Information</w:t>
      </w:r>
      <w:r>
        <w:rPr>
          <w:spacing w:val="-1"/>
        </w:rPr>
        <w:t xml:space="preserve"> </w:t>
      </w:r>
      <w:r>
        <w:t>System (GIS)</w:t>
      </w:r>
      <w:r>
        <w:rPr>
          <w:spacing w:val="-1"/>
        </w:rPr>
        <w:t xml:space="preserve"> </w:t>
      </w:r>
      <w:r>
        <w:t>mapping</w:t>
      </w:r>
      <w:r>
        <w:rPr>
          <w:spacing w:val="-1"/>
        </w:rPr>
        <w:t xml:space="preserve"> </w:t>
      </w:r>
      <w:r>
        <w:t>is</w:t>
      </w:r>
      <w:r>
        <w:rPr>
          <w:spacing w:val="-1"/>
        </w:rPr>
        <w:t xml:space="preserve"> </w:t>
      </w:r>
      <w:r>
        <w:t>used</w:t>
      </w:r>
      <w:r>
        <w:rPr>
          <w:spacing w:val="-1"/>
        </w:rPr>
        <w:t xml:space="preserve"> </w:t>
      </w:r>
      <w:r>
        <w:t>in</w:t>
      </w:r>
      <w:r>
        <w:rPr>
          <w:spacing w:val="-1"/>
        </w:rPr>
        <w:t xml:space="preserve"> </w:t>
      </w:r>
      <w:r>
        <w:t>the</w:t>
      </w:r>
      <w:r>
        <w:rPr>
          <w:spacing w:val="-1"/>
        </w:rPr>
        <w:t xml:space="preserve"> </w:t>
      </w:r>
      <w:r>
        <w:t>school</w:t>
      </w:r>
      <w:r>
        <w:rPr>
          <w:spacing w:val="-2"/>
        </w:rPr>
        <w:t xml:space="preserve"> </w:t>
      </w:r>
      <w:r>
        <w:t>admission</w:t>
      </w:r>
      <w:r>
        <w:rPr>
          <w:spacing w:val="-2"/>
        </w:rPr>
        <w:t xml:space="preserve"> </w:t>
      </w:r>
      <w:r>
        <w:t>system. The program measures the ‘straight-line’ distance from a defined point on the main school building</w:t>
      </w:r>
      <w:r>
        <w:rPr>
          <w:spacing w:val="-6"/>
        </w:rPr>
        <w:t xml:space="preserve"> </w:t>
      </w:r>
      <w:r>
        <w:t>to</w:t>
      </w:r>
      <w:r>
        <w:rPr>
          <w:spacing w:val="-3"/>
        </w:rPr>
        <w:t xml:space="preserve"> </w:t>
      </w:r>
      <w:r>
        <w:t>your</w:t>
      </w:r>
      <w:r>
        <w:rPr>
          <w:spacing w:val="-4"/>
        </w:rPr>
        <w:t xml:space="preserve"> </w:t>
      </w:r>
      <w:r>
        <w:t>home</w:t>
      </w:r>
      <w:r>
        <w:rPr>
          <w:spacing w:val="-7"/>
        </w:rPr>
        <w:t xml:space="preserve"> </w:t>
      </w:r>
      <w:r>
        <w:t>address.</w:t>
      </w:r>
      <w:r>
        <w:rPr>
          <w:spacing w:val="37"/>
        </w:rPr>
        <w:t xml:space="preserve"> </w:t>
      </w:r>
      <w:r>
        <w:t>The</w:t>
      </w:r>
      <w:r>
        <w:rPr>
          <w:spacing w:val="-5"/>
        </w:rPr>
        <w:t xml:space="preserve"> </w:t>
      </w:r>
      <w:r>
        <w:t>point</w:t>
      </w:r>
      <w:r>
        <w:rPr>
          <w:spacing w:val="-5"/>
        </w:rPr>
        <w:t xml:space="preserve"> </w:t>
      </w:r>
      <w:r>
        <w:t>measured</w:t>
      </w:r>
      <w:r>
        <w:rPr>
          <w:spacing w:val="-5"/>
        </w:rPr>
        <w:t xml:space="preserve"> </w:t>
      </w:r>
      <w:r>
        <w:t>to</w:t>
      </w:r>
      <w:r>
        <w:rPr>
          <w:spacing w:val="-5"/>
        </w:rPr>
        <w:t xml:space="preserve"> </w:t>
      </w:r>
      <w:r>
        <w:t>at</w:t>
      </w:r>
      <w:r>
        <w:rPr>
          <w:spacing w:val="-4"/>
        </w:rPr>
        <w:t xml:space="preserve"> </w:t>
      </w:r>
      <w:r>
        <w:t>your</w:t>
      </w:r>
      <w:r>
        <w:rPr>
          <w:spacing w:val="-4"/>
        </w:rPr>
        <w:t xml:space="preserve"> </w:t>
      </w:r>
      <w:r>
        <w:t>home</w:t>
      </w:r>
      <w:r>
        <w:rPr>
          <w:spacing w:val="-5"/>
        </w:rPr>
        <w:t xml:space="preserve"> </w:t>
      </w:r>
      <w:r>
        <w:t>address</w:t>
      </w:r>
      <w:r>
        <w:rPr>
          <w:spacing w:val="-4"/>
        </w:rPr>
        <w:t xml:space="preserve"> </w:t>
      </w:r>
      <w:r>
        <w:t>is</w:t>
      </w:r>
      <w:r>
        <w:rPr>
          <w:spacing w:val="-4"/>
        </w:rPr>
        <w:t xml:space="preserve"> </w:t>
      </w:r>
      <w:r>
        <w:t>determined</w:t>
      </w:r>
      <w:r>
        <w:rPr>
          <w:spacing w:val="-5"/>
        </w:rPr>
        <w:t xml:space="preserve"> </w:t>
      </w:r>
      <w:r>
        <w:t>by the</w:t>
      </w:r>
      <w:r>
        <w:rPr>
          <w:spacing w:val="-8"/>
        </w:rPr>
        <w:t xml:space="preserve"> </w:t>
      </w:r>
      <w:r>
        <w:t>Local</w:t>
      </w:r>
      <w:r>
        <w:rPr>
          <w:spacing w:val="-8"/>
        </w:rPr>
        <w:t xml:space="preserve"> </w:t>
      </w:r>
      <w:r>
        <w:t>Land</w:t>
      </w:r>
      <w:r>
        <w:rPr>
          <w:spacing w:val="-5"/>
        </w:rPr>
        <w:t xml:space="preserve"> </w:t>
      </w:r>
      <w:r>
        <w:t>and</w:t>
      </w:r>
      <w:r>
        <w:rPr>
          <w:spacing w:val="-7"/>
        </w:rPr>
        <w:t xml:space="preserve"> </w:t>
      </w:r>
      <w:r>
        <w:t>Property</w:t>
      </w:r>
      <w:r>
        <w:rPr>
          <w:spacing w:val="-4"/>
        </w:rPr>
        <w:t xml:space="preserve"> </w:t>
      </w:r>
      <w:r>
        <w:t>Gazetteer</w:t>
      </w:r>
      <w:r>
        <w:rPr>
          <w:spacing w:val="-4"/>
        </w:rPr>
        <w:t xml:space="preserve"> </w:t>
      </w:r>
      <w:r>
        <w:t>(LLPG),</w:t>
      </w:r>
      <w:r>
        <w:rPr>
          <w:spacing w:val="-5"/>
        </w:rPr>
        <w:t xml:space="preserve"> </w:t>
      </w:r>
      <w:r>
        <w:t>which</w:t>
      </w:r>
      <w:r>
        <w:rPr>
          <w:spacing w:val="-5"/>
        </w:rPr>
        <w:t xml:space="preserve"> </w:t>
      </w:r>
      <w:r>
        <w:t>provides</w:t>
      </w:r>
      <w:r>
        <w:rPr>
          <w:spacing w:val="-6"/>
        </w:rPr>
        <w:t xml:space="preserve"> </w:t>
      </w:r>
      <w:r>
        <w:t>coordinates</w:t>
      </w:r>
      <w:r>
        <w:rPr>
          <w:spacing w:val="-7"/>
        </w:rPr>
        <w:t xml:space="preserve"> </w:t>
      </w:r>
      <w:r>
        <w:t>for</w:t>
      </w:r>
      <w:r>
        <w:rPr>
          <w:spacing w:val="-4"/>
        </w:rPr>
        <w:t xml:space="preserve"> </w:t>
      </w:r>
      <w:r>
        <w:t>every</w:t>
      </w:r>
      <w:r>
        <w:rPr>
          <w:spacing w:val="-8"/>
        </w:rPr>
        <w:t xml:space="preserve"> </w:t>
      </w:r>
      <w:r>
        <w:t xml:space="preserve">dwelling. If it is not possible to match your address in the LLPG then we will use a manually identified point at the </w:t>
      </w:r>
      <w:proofErr w:type="spellStart"/>
      <w:r>
        <w:t>centre</w:t>
      </w:r>
      <w:proofErr w:type="spellEnd"/>
      <w:r>
        <w:t xml:space="preserve"> of your dwelling.</w:t>
      </w:r>
    </w:p>
    <w:p w14:paraId="46EE5426" w14:textId="77777777" w:rsidR="003E6CA8" w:rsidRDefault="003E6CA8" w:rsidP="003E6CA8">
      <w:pPr>
        <w:spacing w:before="241"/>
        <w:ind w:left="907"/>
        <w:rPr>
          <w:sz w:val="24"/>
        </w:rPr>
      </w:pPr>
      <w:r>
        <w:rPr>
          <w:b/>
          <w:sz w:val="24"/>
        </w:rPr>
        <w:t>Note</w:t>
      </w:r>
      <w:r>
        <w:rPr>
          <w:b/>
          <w:spacing w:val="-4"/>
          <w:sz w:val="24"/>
        </w:rPr>
        <w:t xml:space="preserve"> </w:t>
      </w:r>
      <w:r>
        <w:rPr>
          <w:b/>
          <w:sz w:val="24"/>
        </w:rPr>
        <w:t>5</w:t>
      </w:r>
      <w:r>
        <w:rPr>
          <w:b/>
          <w:spacing w:val="-3"/>
          <w:sz w:val="24"/>
        </w:rPr>
        <w:t xml:space="preserve"> </w:t>
      </w:r>
      <w:r>
        <w:rPr>
          <w:b/>
          <w:sz w:val="24"/>
        </w:rPr>
        <w:t>-</w:t>
      </w:r>
      <w:r>
        <w:rPr>
          <w:b/>
          <w:spacing w:val="58"/>
          <w:sz w:val="24"/>
        </w:rPr>
        <w:t xml:space="preserve"> </w:t>
      </w:r>
      <w:r>
        <w:rPr>
          <w:sz w:val="24"/>
          <w:u w:val="single"/>
        </w:rPr>
        <w:t>Catchment</w:t>
      </w:r>
      <w:r>
        <w:rPr>
          <w:spacing w:val="-6"/>
          <w:sz w:val="24"/>
          <w:u w:val="single"/>
        </w:rPr>
        <w:t xml:space="preserve"> </w:t>
      </w:r>
      <w:r>
        <w:rPr>
          <w:sz w:val="24"/>
          <w:u w:val="single"/>
        </w:rPr>
        <w:t>priority</w:t>
      </w:r>
      <w:r>
        <w:rPr>
          <w:spacing w:val="-5"/>
          <w:sz w:val="24"/>
          <w:u w:val="single"/>
        </w:rPr>
        <w:t xml:space="preserve"> </w:t>
      </w:r>
      <w:r>
        <w:rPr>
          <w:spacing w:val="-4"/>
          <w:sz w:val="24"/>
          <w:u w:val="single"/>
        </w:rPr>
        <w:t>areas</w:t>
      </w:r>
    </w:p>
    <w:p w14:paraId="401F01DB" w14:textId="77777777" w:rsidR="003E6CA8" w:rsidRDefault="003E6CA8" w:rsidP="003E6CA8">
      <w:pPr>
        <w:pStyle w:val="BodyText"/>
        <w:ind w:right="1131"/>
      </w:pPr>
      <w:r>
        <w:t>Parklands</w:t>
      </w:r>
      <w:r>
        <w:rPr>
          <w:spacing w:val="-6"/>
        </w:rPr>
        <w:t xml:space="preserve"> </w:t>
      </w:r>
      <w:r>
        <w:t>Primary</w:t>
      </w:r>
      <w:r>
        <w:rPr>
          <w:spacing w:val="-5"/>
        </w:rPr>
        <w:t xml:space="preserve"> </w:t>
      </w:r>
      <w:r>
        <w:t>school</w:t>
      </w:r>
      <w:r>
        <w:rPr>
          <w:spacing w:val="-7"/>
        </w:rPr>
        <w:t xml:space="preserve"> </w:t>
      </w:r>
      <w:r>
        <w:t>has</w:t>
      </w:r>
      <w:r>
        <w:rPr>
          <w:spacing w:val="-4"/>
        </w:rPr>
        <w:t xml:space="preserve"> </w:t>
      </w:r>
      <w:r>
        <w:t>a</w:t>
      </w:r>
      <w:r>
        <w:rPr>
          <w:spacing w:val="-6"/>
        </w:rPr>
        <w:t xml:space="preserve"> </w:t>
      </w:r>
      <w:r>
        <w:t>defined</w:t>
      </w:r>
      <w:r>
        <w:rPr>
          <w:spacing w:val="-6"/>
        </w:rPr>
        <w:t xml:space="preserve"> </w:t>
      </w:r>
      <w:r>
        <w:t>catchment</w:t>
      </w:r>
      <w:r>
        <w:rPr>
          <w:spacing w:val="-6"/>
        </w:rPr>
        <w:t xml:space="preserve"> </w:t>
      </w:r>
      <w:r>
        <w:t>area</w:t>
      </w:r>
      <w:r>
        <w:rPr>
          <w:spacing w:val="-6"/>
        </w:rPr>
        <w:t xml:space="preserve"> </w:t>
      </w:r>
      <w:r>
        <w:t>which</w:t>
      </w:r>
      <w:r>
        <w:rPr>
          <w:spacing w:val="-5"/>
        </w:rPr>
        <w:t xml:space="preserve"> </w:t>
      </w:r>
      <w:r>
        <w:t>is</w:t>
      </w:r>
      <w:r>
        <w:rPr>
          <w:spacing w:val="-4"/>
        </w:rPr>
        <w:t xml:space="preserve"> </w:t>
      </w:r>
      <w:r>
        <w:t>attached</w:t>
      </w:r>
      <w:r>
        <w:rPr>
          <w:spacing w:val="-7"/>
        </w:rPr>
        <w:t xml:space="preserve"> </w:t>
      </w:r>
      <w:r>
        <w:t>at</w:t>
      </w:r>
      <w:r>
        <w:rPr>
          <w:spacing w:val="-6"/>
        </w:rPr>
        <w:t xml:space="preserve"> </w:t>
      </w:r>
      <w:r>
        <w:t>the</w:t>
      </w:r>
      <w:r>
        <w:rPr>
          <w:spacing w:val="-7"/>
        </w:rPr>
        <w:t xml:space="preserve"> </w:t>
      </w:r>
      <w:r>
        <w:t>end</w:t>
      </w:r>
      <w:r>
        <w:rPr>
          <w:spacing w:val="-6"/>
        </w:rPr>
        <w:t xml:space="preserve"> </w:t>
      </w:r>
      <w:r>
        <w:t>of</w:t>
      </w:r>
      <w:r>
        <w:rPr>
          <w:spacing w:val="-3"/>
        </w:rPr>
        <w:t xml:space="preserve"> </w:t>
      </w:r>
      <w:r>
        <w:t>this policy as appendix 1.</w:t>
      </w:r>
    </w:p>
    <w:p w14:paraId="0097166A" w14:textId="77777777" w:rsidR="003E6CA8" w:rsidRDefault="003E6CA8" w:rsidP="003E6CA8">
      <w:pPr>
        <w:pStyle w:val="BodyText"/>
        <w:ind w:right="422"/>
      </w:pPr>
      <w:r>
        <w:t>You</w:t>
      </w:r>
      <w:r>
        <w:rPr>
          <w:spacing w:val="-5"/>
        </w:rPr>
        <w:t xml:space="preserve"> </w:t>
      </w:r>
      <w:r>
        <w:t>can</w:t>
      </w:r>
      <w:r>
        <w:rPr>
          <w:spacing w:val="-6"/>
        </w:rPr>
        <w:t xml:space="preserve"> </w:t>
      </w:r>
      <w:r>
        <w:t>apply</w:t>
      </w:r>
      <w:r>
        <w:rPr>
          <w:spacing w:val="-9"/>
        </w:rPr>
        <w:t xml:space="preserve"> </w:t>
      </w:r>
      <w:r>
        <w:t>for</w:t>
      </w:r>
      <w:r>
        <w:rPr>
          <w:spacing w:val="-1"/>
        </w:rPr>
        <w:t xml:space="preserve"> </w:t>
      </w:r>
      <w:r>
        <w:rPr>
          <w:b/>
        </w:rPr>
        <w:t>any</w:t>
      </w:r>
      <w:r>
        <w:rPr>
          <w:b/>
          <w:spacing w:val="-9"/>
        </w:rPr>
        <w:t xml:space="preserve"> </w:t>
      </w:r>
      <w:r>
        <w:t>school</w:t>
      </w:r>
      <w:r>
        <w:rPr>
          <w:spacing w:val="-8"/>
        </w:rPr>
        <w:t xml:space="preserve"> </w:t>
      </w:r>
      <w:r>
        <w:t>but</w:t>
      </w:r>
      <w:r>
        <w:rPr>
          <w:spacing w:val="-4"/>
        </w:rPr>
        <w:t xml:space="preserve"> </w:t>
      </w:r>
      <w:r>
        <w:t>if</w:t>
      </w:r>
      <w:r>
        <w:rPr>
          <w:spacing w:val="-4"/>
        </w:rPr>
        <w:t xml:space="preserve"> </w:t>
      </w:r>
      <w:r>
        <w:t>you</w:t>
      </w:r>
      <w:r>
        <w:rPr>
          <w:spacing w:val="-5"/>
        </w:rPr>
        <w:t xml:space="preserve"> </w:t>
      </w:r>
      <w:r>
        <w:t>live</w:t>
      </w:r>
      <w:r>
        <w:rPr>
          <w:spacing w:val="-5"/>
        </w:rPr>
        <w:t xml:space="preserve"> </w:t>
      </w:r>
      <w:r>
        <w:t>in</w:t>
      </w:r>
      <w:r>
        <w:rPr>
          <w:spacing w:val="-3"/>
        </w:rPr>
        <w:t xml:space="preserve"> </w:t>
      </w:r>
      <w:r>
        <w:t>our</w:t>
      </w:r>
      <w:r>
        <w:rPr>
          <w:spacing w:val="-4"/>
        </w:rPr>
        <w:t xml:space="preserve"> </w:t>
      </w:r>
      <w:r>
        <w:t>catchment</w:t>
      </w:r>
      <w:r>
        <w:rPr>
          <w:spacing w:val="-4"/>
        </w:rPr>
        <w:t xml:space="preserve"> </w:t>
      </w:r>
      <w:r>
        <w:t>area</w:t>
      </w:r>
      <w:r>
        <w:rPr>
          <w:spacing w:val="-5"/>
        </w:rPr>
        <w:t xml:space="preserve"> </w:t>
      </w:r>
      <w:r>
        <w:t>it</w:t>
      </w:r>
      <w:r>
        <w:rPr>
          <w:spacing w:val="-6"/>
        </w:rPr>
        <w:t xml:space="preserve"> </w:t>
      </w:r>
      <w:r>
        <w:t>means</w:t>
      </w:r>
      <w:r>
        <w:rPr>
          <w:spacing w:val="-5"/>
        </w:rPr>
        <w:t xml:space="preserve"> </w:t>
      </w:r>
      <w:r>
        <w:t>your</w:t>
      </w:r>
      <w:r>
        <w:rPr>
          <w:spacing w:val="-4"/>
        </w:rPr>
        <w:t xml:space="preserve"> </w:t>
      </w:r>
      <w:r>
        <w:t>application</w:t>
      </w:r>
      <w:r>
        <w:rPr>
          <w:spacing w:val="-5"/>
        </w:rPr>
        <w:t xml:space="preserve"> </w:t>
      </w:r>
      <w:r>
        <w:t>will receive a higher priority at our school than applicants who live outside the catchment area.</w:t>
      </w:r>
    </w:p>
    <w:p w14:paraId="3F438A8B" w14:textId="77777777" w:rsidR="003E6CA8" w:rsidRDefault="003E6CA8" w:rsidP="003E6CA8">
      <w:pPr>
        <w:pStyle w:val="Heading1"/>
        <w:spacing w:before="0" w:line="448" w:lineRule="auto"/>
        <w:ind w:right="2247"/>
      </w:pPr>
      <w:bookmarkStart w:id="8" w:name="Living_in_the_catchment_area_does_not_gu"/>
      <w:bookmarkEnd w:id="8"/>
      <w:r>
        <w:t>Living</w:t>
      </w:r>
      <w:r>
        <w:rPr>
          <w:spacing w:val="-7"/>
        </w:rPr>
        <w:t xml:space="preserve"> </w:t>
      </w:r>
      <w:r>
        <w:t>in</w:t>
      </w:r>
      <w:r>
        <w:rPr>
          <w:spacing w:val="-7"/>
        </w:rPr>
        <w:t xml:space="preserve"> </w:t>
      </w:r>
      <w:r>
        <w:t>the</w:t>
      </w:r>
      <w:r>
        <w:rPr>
          <w:spacing w:val="-6"/>
        </w:rPr>
        <w:t xml:space="preserve"> </w:t>
      </w:r>
      <w:r>
        <w:t>catchment</w:t>
      </w:r>
      <w:r>
        <w:rPr>
          <w:spacing w:val="-6"/>
        </w:rPr>
        <w:t xml:space="preserve"> </w:t>
      </w:r>
      <w:r>
        <w:t>area</w:t>
      </w:r>
      <w:r>
        <w:rPr>
          <w:spacing w:val="-7"/>
        </w:rPr>
        <w:t xml:space="preserve"> </w:t>
      </w:r>
      <w:r>
        <w:t>does</w:t>
      </w:r>
      <w:r>
        <w:rPr>
          <w:spacing w:val="-7"/>
        </w:rPr>
        <w:t xml:space="preserve"> </w:t>
      </w:r>
      <w:r>
        <w:t>not</w:t>
      </w:r>
      <w:r>
        <w:rPr>
          <w:spacing w:val="-6"/>
        </w:rPr>
        <w:t xml:space="preserve"> </w:t>
      </w:r>
      <w:r>
        <w:t>guarantee</w:t>
      </w:r>
      <w:r>
        <w:rPr>
          <w:spacing w:val="-6"/>
        </w:rPr>
        <w:t xml:space="preserve"> </w:t>
      </w:r>
      <w:r>
        <w:t>a</w:t>
      </w:r>
      <w:r>
        <w:rPr>
          <w:spacing w:val="-7"/>
        </w:rPr>
        <w:t xml:space="preserve"> </w:t>
      </w:r>
      <w:r>
        <w:t>place</w:t>
      </w:r>
      <w:r>
        <w:rPr>
          <w:spacing w:val="-7"/>
        </w:rPr>
        <w:t xml:space="preserve"> </w:t>
      </w:r>
      <w:r>
        <w:t>at</w:t>
      </w:r>
      <w:r>
        <w:rPr>
          <w:spacing w:val="-6"/>
        </w:rPr>
        <w:t xml:space="preserve"> </w:t>
      </w:r>
      <w:r>
        <w:t>the</w:t>
      </w:r>
      <w:r>
        <w:rPr>
          <w:spacing w:val="-8"/>
        </w:rPr>
        <w:t xml:space="preserve"> </w:t>
      </w:r>
      <w:r>
        <w:t xml:space="preserve">school. </w:t>
      </w:r>
      <w:r>
        <w:rPr>
          <w:spacing w:val="-2"/>
        </w:rPr>
        <w:t>Address</w:t>
      </w:r>
    </w:p>
    <w:p w14:paraId="1D26CC84" w14:textId="77777777" w:rsidR="003E6CA8" w:rsidRDefault="003E6CA8" w:rsidP="003E6CA8">
      <w:pPr>
        <w:pStyle w:val="BodyText"/>
        <w:spacing w:before="0"/>
        <w:ind w:right="1131"/>
      </w:pPr>
      <w:r>
        <w:t>For</w:t>
      </w:r>
      <w:r>
        <w:rPr>
          <w:spacing w:val="-6"/>
        </w:rPr>
        <w:t xml:space="preserve"> </w:t>
      </w:r>
      <w:r>
        <w:t>admission</w:t>
      </w:r>
      <w:r>
        <w:rPr>
          <w:spacing w:val="-8"/>
        </w:rPr>
        <w:t xml:space="preserve"> </w:t>
      </w:r>
      <w:r>
        <w:t>purposes,</w:t>
      </w:r>
      <w:r>
        <w:rPr>
          <w:spacing w:val="-6"/>
        </w:rPr>
        <w:t xml:space="preserve"> </w:t>
      </w:r>
      <w:r>
        <w:t>the</w:t>
      </w:r>
      <w:r>
        <w:rPr>
          <w:spacing w:val="-8"/>
        </w:rPr>
        <w:t xml:space="preserve"> </w:t>
      </w:r>
      <w:r>
        <w:t>home</w:t>
      </w:r>
      <w:r>
        <w:rPr>
          <w:spacing w:val="-8"/>
        </w:rPr>
        <w:t xml:space="preserve"> </w:t>
      </w:r>
      <w:r>
        <w:t>address</w:t>
      </w:r>
      <w:r>
        <w:rPr>
          <w:spacing w:val="-6"/>
        </w:rPr>
        <w:t xml:space="preserve"> </w:t>
      </w:r>
      <w:r>
        <w:t>is</w:t>
      </w:r>
      <w:r>
        <w:rPr>
          <w:spacing w:val="-9"/>
        </w:rPr>
        <w:t xml:space="preserve"> </w:t>
      </w:r>
      <w:r>
        <w:t>the</w:t>
      </w:r>
      <w:r>
        <w:rPr>
          <w:spacing w:val="-7"/>
        </w:rPr>
        <w:t xml:space="preserve"> </w:t>
      </w:r>
      <w:r>
        <w:t>child’s</w:t>
      </w:r>
      <w:r>
        <w:rPr>
          <w:spacing w:val="-7"/>
        </w:rPr>
        <w:t xml:space="preserve"> </w:t>
      </w:r>
      <w:r>
        <w:t>permanent</w:t>
      </w:r>
      <w:r>
        <w:rPr>
          <w:spacing w:val="-8"/>
        </w:rPr>
        <w:t xml:space="preserve"> </w:t>
      </w:r>
      <w:r>
        <w:t>address,</w:t>
      </w:r>
      <w:r>
        <w:rPr>
          <w:spacing w:val="-7"/>
        </w:rPr>
        <w:t xml:space="preserve"> </w:t>
      </w:r>
      <w:r>
        <w:t>where</w:t>
      </w:r>
      <w:r>
        <w:rPr>
          <w:spacing w:val="-7"/>
        </w:rPr>
        <w:t xml:space="preserve"> </w:t>
      </w:r>
      <w:r>
        <w:t>the</w:t>
      </w:r>
      <w:r>
        <w:rPr>
          <w:spacing w:val="-8"/>
        </w:rPr>
        <w:t xml:space="preserve"> </w:t>
      </w:r>
      <w:r>
        <w:t xml:space="preserve">child usually lives with their parent or </w:t>
      </w:r>
      <w:proofErr w:type="spellStart"/>
      <w:r>
        <w:t>carer</w:t>
      </w:r>
      <w:proofErr w:type="spellEnd"/>
      <w:r>
        <w:t>.</w:t>
      </w:r>
    </w:p>
    <w:p w14:paraId="7480B6F9" w14:textId="77777777" w:rsidR="003E6CA8" w:rsidRDefault="003E6CA8" w:rsidP="003E6CA8">
      <w:pPr>
        <w:pStyle w:val="BodyText"/>
        <w:spacing w:before="238"/>
        <w:ind w:right="1131"/>
      </w:pPr>
      <w:r>
        <w:t>You must not use any other address on your application, including using the address of a childminder or relative or renting a property for a short period of time as this could be considered</w:t>
      </w:r>
      <w:r>
        <w:rPr>
          <w:spacing w:val="-4"/>
        </w:rPr>
        <w:t xml:space="preserve"> </w:t>
      </w:r>
      <w:r>
        <w:t>as</w:t>
      </w:r>
      <w:r>
        <w:rPr>
          <w:spacing w:val="-8"/>
        </w:rPr>
        <w:t xml:space="preserve"> </w:t>
      </w:r>
      <w:r>
        <w:t>using</w:t>
      </w:r>
      <w:r>
        <w:rPr>
          <w:spacing w:val="-7"/>
        </w:rPr>
        <w:t xml:space="preserve"> </w:t>
      </w:r>
      <w:r>
        <w:t>a</w:t>
      </w:r>
      <w:r>
        <w:rPr>
          <w:spacing w:val="-6"/>
        </w:rPr>
        <w:t xml:space="preserve"> </w:t>
      </w:r>
      <w:r>
        <w:t>fraudulent</w:t>
      </w:r>
      <w:r>
        <w:rPr>
          <w:spacing w:val="-6"/>
        </w:rPr>
        <w:t xml:space="preserve"> </w:t>
      </w:r>
      <w:r>
        <w:t>address.</w:t>
      </w:r>
      <w:r>
        <w:rPr>
          <w:spacing w:val="35"/>
        </w:rPr>
        <w:t xml:space="preserve"> </w:t>
      </w:r>
      <w:r>
        <w:t>We</w:t>
      </w:r>
      <w:r>
        <w:rPr>
          <w:spacing w:val="-6"/>
        </w:rPr>
        <w:t xml:space="preserve"> </w:t>
      </w:r>
      <w:r>
        <w:t>will</w:t>
      </w:r>
      <w:r>
        <w:rPr>
          <w:spacing w:val="-6"/>
        </w:rPr>
        <w:t xml:space="preserve"> </w:t>
      </w:r>
      <w:r>
        <w:t>investigate</w:t>
      </w:r>
      <w:r>
        <w:rPr>
          <w:spacing w:val="-4"/>
        </w:rPr>
        <w:t xml:space="preserve"> </w:t>
      </w:r>
      <w:r>
        <w:t>any</w:t>
      </w:r>
      <w:r>
        <w:rPr>
          <w:spacing w:val="-8"/>
        </w:rPr>
        <w:t xml:space="preserve"> </w:t>
      </w:r>
      <w:r>
        <w:t>queries</w:t>
      </w:r>
      <w:r>
        <w:rPr>
          <w:spacing w:val="-6"/>
        </w:rPr>
        <w:t xml:space="preserve"> </w:t>
      </w:r>
      <w:r>
        <w:t>about</w:t>
      </w:r>
      <w:r>
        <w:rPr>
          <w:spacing w:val="-5"/>
        </w:rPr>
        <w:t xml:space="preserve"> </w:t>
      </w:r>
      <w:r>
        <w:t>addresses and, depending on what we find, the school place offer could be withdrawn.</w:t>
      </w:r>
    </w:p>
    <w:p w14:paraId="08F85231" w14:textId="77777777" w:rsidR="003E6CA8" w:rsidRDefault="003E6CA8" w:rsidP="003E6CA8">
      <w:pPr>
        <w:pStyle w:val="BodyText"/>
        <w:spacing w:before="241"/>
        <w:ind w:right="977"/>
      </w:pPr>
      <w:r>
        <w:t xml:space="preserve">Only one address can be used on your application for a school place. Where </w:t>
      </w:r>
      <w:r>
        <w:rPr>
          <w:b/>
        </w:rPr>
        <w:t xml:space="preserve">shared care arrangements </w:t>
      </w:r>
      <w:r>
        <w:t>are in place, both parents must agree which address will be used on the application, and this should be the address where the child lives for the majority of the school week. If no joint declaration is received by the closing date for applications, the local authority will</w:t>
      </w:r>
      <w:r>
        <w:rPr>
          <w:spacing w:val="-6"/>
        </w:rPr>
        <w:t xml:space="preserve"> </w:t>
      </w:r>
      <w:r>
        <w:t>determine</w:t>
      </w:r>
      <w:r>
        <w:rPr>
          <w:spacing w:val="-5"/>
        </w:rPr>
        <w:t xml:space="preserve"> </w:t>
      </w:r>
      <w:r>
        <w:t>which</w:t>
      </w:r>
      <w:r>
        <w:rPr>
          <w:spacing w:val="-6"/>
        </w:rPr>
        <w:t xml:space="preserve"> </w:t>
      </w:r>
      <w:r>
        <w:t>address</w:t>
      </w:r>
      <w:r>
        <w:rPr>
          <w:spacing w:val="-6"/>
        </w:rPr>
        <w:t xml:space="preserve"> </w:t>
      </w:r>
      <w:r>
        <w:t>will</w:t>
      </w:r>
      <w:r>
        <w:rPr>
          <w:spacing w:val="-5"/>
        </w:rPr>
        <w:t xml:space="preserve"> </w:t>
      </w:r>
      <w:r>
        <w:t>be</w:t>
      </w:r>
      <w:r>
        <w:rPr>
          <w:spacing w:val="-6"/>
        </w:rPr>
        <w:t xml:space="preserve"> </w:t>
      </w:r>
      <w:r>
        <w:t>used,</w:t>
      </w:r>
      <w:r>
        <w:rPr>
          <w:spacing w:val="-6"/>
        </w:rPr>
        <w:t xml:space="preserve"> </w:t>
      </w:r>
      <w:r>
        <w:t>based</w:t>
      </w:r>
      <w:r>
        <w:rPr>
          <w:spacing w:val="-6"/>
        </w:rPr>
        <w:t xml:space="preserve"> </w:t>
      </w:r>
      <w:r>
        <w:t>on</w:t>
      </w:r>
      <w:r>
        <w:rPr>
          <w:spacing w:val="-4"/>
        </w:rPr>
        <w:t xml:space="preserve"> </w:t>
      </w:r>
      <w:r>
        <w:t>where</w:t>
      </w:r>
      <w:r>
        <w:rPr>
          <w:spacing w:val="-6"/>
        </w:rPr>
        <w:t xml:space="preserve"> </w:t>
      </w:r>
      <w:r>
        <w:t>the</w:t>
      </w:r>
      <w:r>
        <w:rPr>
          <w:spacing w:val="-6"/>
        </w:rPr>
        <w:t xml:space="preserve"> </w:t>
      </w:r>
      <w:r>
        <w:t>child</w:t>
      </w:r>
      <w:r>
        <w:rPr>
          <w:spacing w:val="-7"/>
        </w:rPr>
        <w:t xml:space="preserve"> </w:t>
      </w:r>
      <w:r>
        <w:t>spends</w:t>
      </w:r>
      <w:r>
        <w:rPr>
          <w:spacing w:val="-6"/>
        </w:rPr>
        <w:t xml:space="preserve"> </w:t>
      </w:r>
      <w:r>
        <w:t>the</w:t>
      </w:r>
      <w:r>
        <w:rPr>
          <w:spacing w:val="-7"/>
        </w:rPr>
        <w:t xml:space="preserve"> </w:t>
      </w:r>
      <w:r>
        <w:t>majority</w:t>
      </w:r>
      <w:r>
        <w:rPr>
          <w:spacing w:val="-7"/>
        </w:rPr>
        <w:t xml:space="preserve"> </w:t>
      </w:r>
      <w:r>
        <w:t>of</w:t>
      </w:r>
      <w:r>
        <w:rPr>
          <w:spacing w:val="-5"/>
        </w:rPr>
        <w:t xml:space="preserve"> </w:t>
      </w:r>
      <w:r>
        <w:t>the school week. In instances where the child spends equal time with each parent, the home address will be taken as the address where the child is registered with the doctor.</w:t>
      </w:r>
    </w:p>
    <w:p w14:paraId="3975CC49" w14:textId="77777777" w:rsidR="003E6CA8" w:rsidRDefault="003E6CA8" w:rsidP="003E6CA8">
      <w:pPr>
        <w:pStyle w:val="BodyText"/>
        <w:spacing w:before="241"/>
        <w:ind w:right="977"/>
      </w:pPr>
      <w:r>
        <w:t>When we make an offer, we assume your address will be the same when you take up the school</w:t>
      </w:r>
      <w:r>
        <w:rPr>
          <w:spacing w:val="-9"/>
        </w:rPr>
        <w:t xml:space="preserve"> </w:t>
      </w:r>
      <w:r>
        <w:t>place</w:t>
      </w:r>
      <w:r>
        <w:rPr>
          <w:spacing w:val="-4"/>
        </w:rPr>
        <w:t xml:space="preserve"> </w:t>
      </w:r>
      <w:r>
        <w:t>in</w:t>
      </w:r>
      <w:r>
        <w:rPr>
          <w:spacing w:val="-7"/>
        </w:rPr>
        <w:t xml:space="preserve"> </w:t>
      </w:r>
      <w:r>
        <w:t>September.</w:t>
      </w:r>
      <w:r>
        <w:rPr>
          <w:spacing w:val="-8"/>
        </w:rPr>
        <w:t xml:space="preserve"> </w:t>
      </w:r>
      <w:r>
        <w:t>If</w:t>
      </w:r>
      <w:r>
        <w:rPr>
          <w:spacing w:val="-3"/>
        </w:rPr>
        <w:t xml:space="preserve"> </w:t>
      </w:r>
      <w:r>
        <w:t>you</w:t>
      </w:r>
      <w:r>
        <w:rPr>
          <w:spacing w:val="-7"/>
        </w:rPr>
        <w:t xml:space="preserve"> </w:t>
      </w:r>
      <w:r>
        <w:t>plan</w:t>
      </w:r>
      <w:r>
        <w:rPr>
          <w:spacing w:val="-7"/>
        </w:rPr>
        <w:t xml:space="preserve"> </w:t>
      </w:r>
      <w:r>
        <w:t>to</w:t>
      </w:r>
      <w:r>
        <w:rPr>
          <w:spacing w:val="-7"/>
        </w:rPr>
        <w:t xml:space="preserve"> </w:t>
      </w:r>
      <w:r>
        <w:t>move</w:t>
      </w:r>
      <w:r>
        <w:rPr>
          <w:spacing w:val="-5"/>
        </w:rPr>
        <w:t xml:space="preserve"> </w:t>
      </w:r>
      <w:r>
        <w:t>house,</w:t>
      </w:r>
      <w:r>
        <w:rPr>
          <w:spacing w:val="-5"/>
        </w:rPr>
        <w:t xml:space="preserve"> </w:t>
      </w:r>
      <w:r>
        <w:t>you</w:t>
      </w:r>
      <w:r>
        <w:rPr>
          <w:spacing w:val="-6"/>
        </w:rPr>
        <w:t xml:space="preserve"> </w:t>
      </w:r>
      <w:r>
        <w:t>must</w:t>
      </w:r>
      <w:r>
        <w:rPr>
          <w:spacing w:val="-5"/>
        </w:rPr>
        <w:t xml:space="preserve"> </w:t>
      </w:r>
      <w:r>
        <w:t>still</w:t>
      </w:r>
      <w:r>
        <w:rPr>
          <w:spacing w:val="-6"/>
        </w:rPr>
        <w:t xml:space="preserve"> </w:t>
      </w:r>
      <w:r>
        <w:t>use</w:t>
      </w:r>
      <w:r>
        <w:rPr>
          <w:spacing w:val="-6"/>
        </w:rPr>
        <w:t xml:space="preserve"> </w:t>
      </w:r>
      <w:r>
        <w:t>your</w:t>
      </w:r>
      <w:r>
        <w:rPr>
          <w:spacing w:val="-5"/>
        </w:rPr>
        <w:t xml:space="preserve"> </w:t>
      </w:r>
      <w:r>
        <w:t>current</w:t>
      </w:r>
      <w:r>
        <w:rPr>
          <w:spacing w:val="-6"/>
        </w:rPr>
        <w:t xml:space="preserve"> </w:t>
      </w:r>
      <w:r>
        <w:t>address</w:t>
      </w:r>
    </w:p>
    <w:p w14:paraId="772AE5FB" w14:textId="77777777" w:rsidR="003E6CA8" w:rsidRDefault="003E6CA8" w:rsidP="003E6CA8">
      <w:pPr>
        <w:sectPr w:rsidR="003E6CA8">
          <w:pgSz w:w="11910" w:h="16840"/>
          <w:pgMar w:top="460" w:right="0" w:bottom="1100" w:left="0" w:header="0" w:footer="837" w:gutter="0"/>
          <w:cols w:space="720"/>
        </w:sectPr>
      </w:pPr>
    </w:p>
    <w:p w14:paraId="43C5C9BE" w14:textId="77777777" w:rsidR="003E6CA8" w:rsidRDefault="003E6CA8" w:rsidP="003E6CA8">
      <w:pPr>
        <w:pStyle w:val="BodyText"/>
        <w:spacing w:before="63"/>
        <w:ind w:right="952"/>
        <w:jc w:val="both"/>
      </w:pPr>
      <w:r>
        <w:lastRenderedPageBreak/>
        <w:t>on</w:t>
      </w:r>
      <w:r>
        <w:rPr>
          <w:spacing w:val="-1"/>
        </w:rPr>
        <w:t xml:space="preserve"> </w:t>
      </w:r>
      <w:r>
        <w:t>your</w:t>
      </w:r>
      <w:r>
        <w:rPr>
          <w:spacing w:val="-1"/>
        </w:rPr>
        <w:t xml:space="preserve"> </w:t>
      </w:r>
      <w:r>
        <w:t>application. As</w:t>
      </w:r>
      <w:r>
        <w:rPr>
          <w:spacing w:val="-3"/>
        </w:rPr>
        <w:t xml:space="preserve"> </w:t>
      </w:r>
      <w:r>
        <w:t>soon</w:t>
      </w:r>
      <w:r>
        <w:rPr>
          <w:spacing w:val="-4"/>
        </w:rPr>
        <w:t xml:space="preserve"> </w:t>
      </w:r>
      <w:r>
        <w:t>as</w:t>
      </w:r>
      <w:r>
        <w:rPr>
          <w:spacing w:val="-1"/>
        </w:rPr>
        <w:t xml:space="preserve"> </w:t>
      </w:r>
      <w:r>
        <w:t>you</w:t>
      </w:r>
      <w:r>
        <w:rPr>
          <w:spacing w:val="-3"/>
        </w:rPr>
        <w:t xml:space="preserve"> </w:t>
      </w:r>
      <w:r>
        <w:t>move</w:t>
      </w:r>
      <w:r>
        <w:rPr>
          <w:spacing w:val="-1"/>
        </w:rPr>
        <w:t xml:space="preserve"> </w:t>
      </w:r>
      <w:r>
        <w:t>house, you</w:t>
      </w:r>
      <w:r>
        <w:rPr>
          <w:spacing w:val="-3"/>
        </w:rPr>
        <w:t xml:space="preserve"> </w:t>
      </w:r>
      <w:r>
        <w:t>must</w:t>
      </w:r>
      <w:r>
        <w:rPr>
          <w:spacing w:val="-2"/>
        </w:rPr>
        <w:t xml:space="preserve"> </w:t>
      </w:r>
      <w:r>
        <w:t>tell</w:t>
      </w:r>
      <w:r>
        <w:rPr>
          <w:spacing w:val="-2"/>
        </w:rPr>
        <w:t xml:space="preserve"> </w:t>
      </w:r>
      <w:r>
        <w:t>us</w:t>
      </w:r>
      <w:r>
        <w:rPr>
          <w:spacing w:val="-4"/>
        </w:rPr>
        <w:t xml:space="preserve"> </w:t>
      </w:r>
      <w:r>
        <w:t>your</w:t>
      </w:r>
      <w:r>
        <w:rPr>
          <w:spacing w:val="-2"/>
        </w:rPr>
        <w:t xml:space="preserve"> </w:t>
      </w:r>
      <w:r>
        <w:t>new</w:t>
      </w:r>
      <w:r>
        <w:rPr>
          <w:spacing w:val="-5"/>
        </w:rPr>
        <w:t xml:space="preserve"> </w:t>
      </w:r>
      <w:r>
        <w:t>address, providing proof</w:t>
      </w:r>
      <w:r>
        <w:rPr>
          <w:spacing w:val="-2"/>
        </w:rPr>
        <w:t xml:space="preserve"> </w:t>
      </w:r>
      <w:r>
        <w:t>of your</w:t>
      </w:r>
      <w:r>
        <w:rPr>
          <w:spacing w:val="-1"/>
        </w:rPr>
        <w:t xml:space="preserve"> </w:t>
      </w:r>
      <w:r>
        <w:t>house</w:t>
      </w:r>
      <w:r>
        <w:rPr>
          <w:spacing w:val="-3"/>
        </w:rPr>
        <w:t xml:space="preserve"> </w:t>
      </w:r>
      <w:r>
        <w:t>move</w:t>
      </w:r>
      <w:r>
        <w:rPr>
          <w:spacing w:val="-2"/>
        </w:rPr>
        <w:t xml:space="preserve"> </w:t>
      </w:r>
      <w:r>
        <w:t>(including</w:t>
      </w:r>
      <w:r>
        <w:rPr>
          <w:spacing w:val="-3"/>
        </w:rPr>
        <w:t xml:space="preserve"> </w:t>
      </w:r>
      <w:r>
        <w:t>evidence</w:t>
      </w:r>
      <w:r>
        <w:rPr>
          <w:spacing w:val="-2"/>
        </w:rPr>
        <w:t xml:space="preserve"> </w:t>
      </w:r>
      <w:r>
        <w:t>of</w:t>
      </w:r>
      <w:r>
        <w:rPr>
          <w:spacing w:val="-2"/>
        </w:rPr>
        <w:t xml:space="preserve"> </w:t>
      </w:r>
      <w:r>
        <w:t>entry</w:t>
      </w:r>
      <w:r>
        <w:rPr>
          <w:spacing w:val="-4"/>
        </w:rPr>
        <w:t xml:space="preserve"> </w:t>
      </w:r>
      <w:r>
        <w:t>to</w:t>
      </w:r>
      <w:r>
        <w:rPr>
          <w:spacing w:val="-2"/>
        </w:rPr>
        <w:t xml:space="preserve"> </w:t>
      </w:r>
      <w:r>
        <w:t>the</w:t>
      </w:r>
      <w:r>
        <w:rPr>
          <w:spacing w:val="-3"/>
        </w:rPr>
        <w:t xml:space="preserve"> </w:t>
      </w:r>
      <w:r>
        <w:t>new</w:t>
      </w:r>
      <w:r>
        <w:rPr>
          <w:spacing w:val="-5"/>
        </w:rPr>
        <w:t xml:space="preserve"> </w:t>
      </w:r>
      <w:r>
        <w:t>address</w:t>
      </w:r>
      <w:r>
        <w:rPr>
          <w:spacing w:val="-2"/>
        </w:rPr>
        <w:t xml:space="preserve"> </w:t>
      </w:r>
      <w:r>
        <w:t>and</w:t>
      </w:r>
      <w:r>
        <w:rPr>
          <w:spacing w:val="-3"/>
        </w:rPr>
        <w:t xml:space="preserve"> </w:t>
      </w:r>
      <w:r>
        <w:t>exit</w:t>
      </w:r>
      <w:r>
        <w:rPr>
          <w:spacing w:val="-2"/>
        </w:rPr>
        <w:t xml:space="preserve"> </w:t>
      </w:r>
      <w:r>
        <w:t>from the</w:t>
      </w:r>
      <w:r>
        <w:rPr>
          <w:spacing w:val="-2"/>
        </w:rPr>
        <w:t xml:space="preserve"> </w:t>
      </w:r>
      <w:r>
        <w:t>old address) as this may mean we have to change the school place offer.</w:t>
      </w:r>
    </w:p>
    <w:p w14:paraId="15D945BC" w14:textId="77777777" w:rsidR="003E6CA8" w:rsidRDefault="003E6CA8" w:rsidP="003E6CA8">
      <w:pPr>
        <w:pStyle w:val="BodyText"/>
        <w:spacing w:before="241"/>
        <w:ind w:right="977"/>
      </w:pPr>
      <w:r>
        <w:t>If it is found that an intentionally misleading or false address has been given with the aim of fraudulently</w:t>
      </w:r>
      <w:r>
        <w:rPr>
          <w:spacing w:val="-7"/>
        </w:rPr>
        <w:t xml:space="preserve"> </w:t>
      </w:r>
      <w:r>
        <w:t>securing</w:t>
      </w:r>
      <w:r>
        <w:rPr>
          <w:spacing w:val="-7"/>
        </w:rPr>
        <w:t xml:space="preserve"> </w:t>
      </w:r>
      <w:r>
        <w:t>a</w:t>
      </w:r>
      <w:r>
        <w:rPr>
          <w:spacing w:val="-7"/>
        </w:rPr>
        <w:t xml:space="preserve"> </w:t>
      </w:r>
      <w:r>
        <w:t>school</w:t>
      </w:r>
      <w:r>
        <w:rPr>
          <w:spacing w:val="-9"/>
        </w:rPr>
        <w:t xml:space="preserve"> </w:t>
      </w:r>
      <w:r>
        <w:t>place,</w:t>
      </w:r>
      <w:r>
        <w:rPr>
          <w:spacing w:val="-6"/>
        </w:rPr>
        <w:t xml:space="preserve"> </w:t>
      </w:r>
      <w:r>
        <w:t>that</w:t>
      </w:r>
      <w:r>
        <w:rPr>
          <w:spacing w:val="-5"/>
        </w:rPr>
        <w:t xml:space="preserve"> </w:t>
      </w:r>
      <w:r>
        <w:t>place</w:t>
      </w:r>
      <w:r>
        <w:rPr>
          <w:spacing w:val="-6"/>
        </w:rPr>
        <w:t xml:space="preserve"> </w:t>
      </w:r>
      <w:r>
        <w:t>may</w:t>
      </w:r>
      <w:r>
        <w:rPr>
          <w:spacing w:val="-7"/>
        </w:rPr>
        <w:t xml:space="preserve"> </w:t>
      </w:r>
      <w:r>
        <w:t>be</w:t>
      </w:r>
      <w:r>
        <w:rPr>
          <w:spacing w:val="-6"/>
        </w:rPr>
        <w:t xml:space="preserve"> </w:t>
      </w:r>
      <w:r>
        <w:t>withdrawn</w:t>
      </w:r>
      <w:r>
        <w:rPr>
          <w:spacing w:val="-5"/>
        </w:rPr>
        <w:t xml:space="preserve"> </w:t>
      </w:r>
      <w:r>
        <w:t>even</w:t>
      </w:r>
      <w:r>
        <w:rPr>
          <w:spacing w:val="-6"/>
        </w:rPr>
        <w:t xml:space="preserve"> </w:t>
      </w:r>
      <w:r>
        <w:t>if</w:t>
      </w:r>
      <w:r>
        <w:rPr>
          <w:spacing w:val="-4"/>
        </w:rPr>
        <w:t xml:space="preserve"> </w:t>
      </w:r>
      <w:r>
        <w:t>the</w:t>
      </w:r>
      <w:r>
        <w:rPr>
          <w:spacing w:val="-5"/>
        </w:rPr>
        <w:t xml:space="preserve"> </w:t>
      </w:r>
      <w:r>
        <w:t>child</w:t>
      </w:r>
      <w:r>
        <w:rPr>
          <w:spacing w:val="-4"/>
        </w:rPr>
        <w:t xml:space="preserve"> </w:t>
      </w:r>
      <w:r>
        <w:t>has</w:t>
      </w:r>
      <w:r>
        <w:rPr>
          <w:spacing w:val="-4"/>
        </w:rPr>
        <w:t xml:space="preserve"> </w:t>
      </w:r>
      <w:r>
        <w:t xml:space="preserve">already </w:t>
      </w:r>
      <w:bookmarkStart w:id="9" w:name="Parental_Disputes"/>
      <w:bookmarkEnd w:id="9"/>
      <w:r>
        <w:t>started at the school.</w:t>
      </w:r>
    </w:p>
    <w:p w14:paraId="4B54EA41" w14:textId="77777777" w:rsidR="003E6CA8" w:rsidRDefault="003E6CA8" w:rsidP="003E6CA8">
      <w:pPr>
        <w:pStyle w:val="Heading1"/>
        <w:spacing w:before="241"/>
      </w:pPr>
      <w:r>
        <w:t>Parental</w:t>
      </w:r>
      <w:r>
        <w:rPr>
          <w:spacing w:val="-5"/>
        </w:rPr>
        <w:t xml:space="preserve"> </w:t>
      </w:r>
      <w:r>
        <w:rPr>
          <w:spacing w:val="-2"/>
        </w:rPr>
        <w:t>Disputes</w:t>
      </w:r>
    </w:p>
    <w:p w14:paraId="13AB98DB" w14:textId="77777777" w:rsidR="003E6CA8" w:rsidRDefault="003E6CA8" w:rsidP="003E6CA8">
      <w:pPr>
        <w:pStyle w:val="BodyText"/>
        <w:tabs>
          <w:tab w:val="left" w:pos="7192"/>
        </w:tabs>
        <w:ind w:right="1161"/>
      </w:pPr>
      <w:r>
        <w:t>Parental</w:t>
      </w:r>
      <w:r>
        <w:rPr>
          <w:spacing w:val="-8"/>
        </w:rPr>
        <w:t xml:space="preserve"> </w:t>
      </w:r>
      <w:r>
        <w:t>Responsibility</w:t>
      </w:r>
      <w:r>
        <w:rPr>
          <w:spacing w:val="-9"/>
        </w:rPr>
        <w:t xml:space="preserve"> </w:t>
      </w:r>
      <w:r>
        <w:t>gives</w:t>
      </w:r>
      <w:r>
        <w:rPr>
          <w:spacing w:val="-8"/>
        </w:rPr>
        <w:t xml:space="preserve"> </w:t>
      </w:r>
      <w:r>
        <w:t>both</w:t>
      </w:r>
      <w:r>
        <w:rPr>
          <w:spacing w:val="-9"/>
        </w:rPr>
        <w:t xml:space="preserve"> </w:t>
      </w:r>
      <w:r>
        <w:t>parents</w:t>
      </w:r>
      <w:r>
        <w:rPr>
          <w:spacing w:val="-8"/>
        </w:rPr>
        <w:t xml:space="preserve"> </w:t>
      </w:r>
      <w:r>
        <w:t>important</w:t>
      </w:r>
      <w:r>
        <w:rPr>
          <w:spacing w:val="-8"/>
        </w:rPr>
        <w:t xml:space="preserve"> </w:t>
      </w:r>
      <w:r>
        <w:t>legal</w:t>
      </w:r>
      <w:r>
        <w:rPr>
          <w:spacing w:val="-9"/>
        </w:rPr>
        <w:t xml:space="preserve"> </w:t>
      </w:r>
      <w:r>
        <w:t>rights</w:t>
      </w:r>
      <w:r>
        <w:rPr>
          <w:spacing w:val="-8"/>
        </w:rPr>
        <w:t xml:space="preserve"> </w:t>
      </w:r>
      <w:r>
        <w:t>and</w:t>
      </w:r>
      <w:r>
        <w:rPr>
          <w:spacing w:val="-10"/>
        </w:rPr>
        <w:t xml:space="preserve"> </w:t>
      </w:r>
      <w:r>
        <w:t>responsibilities</w:t>
      </w:r>
      <w:r>
        <w:rPr>
          <w:spacing w:val="-8"/>
        </w:rPr>
        <w:t xml:space="preserve"> </w:t>
      </w:r>
      <w:r>
        <w:t>including involvement in decisions about which schools to preference. Both parents should agree the details of the applications, including the address to be used, which schools to be applied for and</w:t>
      </w:r>
      <w:r>
        <w:rPr>
          <w:spacing w:val="-3"/>
        </w:rPr>
        <w:t xml:space="preserve"> </w:t>
      </w:r>
      <w:r>
        <w:t>which</w:t>
      </w:r>
      <w:r>
        <w:rPr>
          <w:spacing w:val="-1"/>
        </w:rPr>
        <w:t xml:space="preserve"> </w:t>
      </w:r>
      <w:r>
        <w:t>parent</w:t>
      </w:r>
      <w:r>
        <w:rPr>
          <w:spacing w:val="-4"/>
        </w:rPr>
        <w:t xml:space="preserve"> </w:t>
      </w:r>
      <w:r>
        <w:t>submits</w:t>
      </w:r>
      <w:r>
        <w:rPr>
          <w:spacing w:val="-2"/>
        </w:rPr>
        <w:t xml:space="preserve"> </w:t>
      </w:r>
      <w:r>
        <w:t>the</w:t>
      </w:r>
      <w:r>
        <w:rPr>
          <w:spacing w:val="-2"/>
        </w:rPr>
        <w:t xml:space="preserve"> </w:t>
      </w:r>
      <w:r>
        <w:t>application.</w:t>
      </w:r>
      <w:r>
        <w:rPr>
          <w:spacing w:val="80"/>
        </w:rPr>
        <w:t xml:space="preserve"> </w:t>
      </w:r>
      <w:r>
        <w:t>Where</w:t>
      </w:r>
      <w:r>
        <w:rPr>
          <w:spacing w:val="-5"/>
        </w:rPr>
        <w:t xml:space="preserve"> </w:t>
      </w:r>
      <w:r>
        <w:t>we</w:t>
      </w:r>
      <w:r>
        <w:rPr>
          <w:spacing w:val="-2"/>
        </w:rPr>
        <w:t xml:space="preserve"> </w:t>
      </w:r>
      <w:r>
        <w:t>receive</w:t>
      </w:r>
      <w:r>
        <w:rPr>
          <w:spacing w:val="-3"/>
        </w:rPr>
        <w:t xml:space="preserve"> </w:t>
      </w:r>
      <w:r>
        <w:t>two conflicting</w:t>
      </w:r>
      <w:r>
        <w:rPr>
          <w:spacing w:val="-2"/>
        </w:rPr>
        <w:t xml:space="preserve"> </w:t>
      </w:r>
      <w:r>
        <w:t>applications,</w:t>
      </w:r>
      <w:r>
        <w:rPr>
          <w:spacing w:val="-1"/>
        </w:rPr>
        <w:t xml:space="preserve"> </w:t>
      </w:r>
      <w:r>
        <w:t>we will need to obtain written evidence that all those with parental responsibility agree the application or a Court Order specifying who should apply.</w:t>
      </w:r>
      <w:r>
        <w:tab/>
        <w:t>Until we receive this relevant evidence, we will be unable to process the application further and places may have to be offered to other applicants.</w:t>
      </w:r>
    </w:p>
    <w:p w14:paraId="3913C9D9" w14:textId="77777777" w:rsidR="003E6CA8" w:rsidRDefault="003E6CA8" w:rsidP="003E6CA8">
      <w:pPr>
        <w:pStyle w:val="Heading1"/>
        <w:spacing w:before="241"/>
      </w:pPr>
      <w:bookmarkStart w:id="10" w:name="Late_Applications"/>
      <w:bookmarkEnd w:id="10"/>
      <w:r>
        <w:t>Late</w:t>
      </w:r>
      <w:r>
        <w:rPr>
          <w:spacing w:val="-3"/>
        </w:rPr>
        <w:t xml:space="preserve"> </w:t>
      </w:r>
      <w:r>
        <w:rPr>
          <w:spacing w:val="-2"/>
        </w:rPr>
        <w:t>Applications</w:t>
      </w:r>
    </w:p>
    <w:p w14:paraId="47335DD4" w14:textId="77777777" w:rsidR="003E6CA8" w:rsidRDefault="003E6CA8" w:rsidP="003E6CA8">
      <w:pPr>
        <w:pStyle w:val="BodyText"/>
        <w:ind w:right="1131"/>
      </w:pPr>
      <w:r>
        <w:t>If</w:t>
      </w:r>
      <w:r>
        <w:rPr>
          <w:spacing w:val="-5"/>
        </w:rPr>
        <w:t xml:space="preserve"> </w:t>
      </w:r>
      <w:r>
        <w:t>you</w:t>
      </w:r>
      <w:r>
        <w:rPr>
          <w:spacing w:val="-6"/>
        </w:rPr>
        <w:t xml:space="preserve"> </w:t>
      </w:r>
      <w:r>
        <w:t>return</w:t>
      </w:r>
      <w:r>
        <w:rPr>
          <w:spacing w:val="-8"/>
        </w:rPr>
        <w:t xml:space="preserve"> </w:t>
      </w:r>
      <w:r>
        <w:t>the</w:t>
      </w:r>
      <w:r>
        <w:rPr>
          <w:spacing w:val="-5"/>
        </w:rPr>
        <w:t xml:space="preserve"> </w:t>
      </w:r>
      <w:r>
        <w:t>preference</w:t>
      </w:r>
      <w:r>
        <w:rPr>
          <w:spacing w:val="-7"/>
        </w:rPr>
        <w:t xml:space="preserve"> </w:t>
      </w:r>
      <w:r>
        <w:t>form</w:t>
      </w:r>
      <w:r>
        <w:rPr>
          <w:spacing w:val="-8"/>
        </w:rPr>
        <w:t xml:space="preserve"> </w:t>
      </w:r>
      <w:r>
        <w:t>after</w:t>
      </w:r>
      <w:r>
        <w:rPr>
          <w:spacing w:val="-5"/>
        </w:rPr>
        <w:t xml:space="preserve"> </w:t>
      </w:r>
      <w:r>
        <w:t>the</w:t>
      </w:r>
      <w:r>
        <w:rPr>
          <w:spacing w:val="-5"/>
        </w:rPr>
        <w:t xml:space="preserve"> </w:t>
      </w:r>
      <w:r>
        <w:t>deadline</w:t>
      </w:r>
      <w:r>
        <w:rPr>
          <w:spacing w:val="-6"/>
        </w:rPr>
        <w:t xml:space="preserve"> </w:t>
      </w:r>
      <w:r>
        <w:t>(15</w:t>
      </w:r>
      <w:r>
        <w:rPr>
          <w:vertAlign w:val="superscript"/>
        </w:rPr>
        <w:t>th</w:t>
      </w:r>
      <w:r>
        <w:rPr>
          <w:spacing w:val="-4"/>
        </w:rPr>
        <w:t xml:space="preserve"> </w:t>
      </w:r>
      <w:r>
        <w:t>January)</w:t>
      </w:r>
      <w:r>
        <w:rPr>
          <w:spacing w:val="-3"/>
        </w:rPr>
        <w:t xml:space="preserve"> </w:t>
      </w:r>
      <w:r>
        <w:t>we</w:t>
      </w:r>
      <w:r>
        <w:rPr>
          <w:spacing w:val="-6"/>
        </w:rPr>
        <w:t xml:space="preserve"> </w:t>
      </w:r>
      <w:r>
        <w:t>cannot</w:t>
      </w:r>
      <w:r>
        <w:rPr>
          <w:spacing w:val="-6"/>
        </w:rPr>
        <w:t xml:space="preserve"> </w:t>
      </w:r>
      <w:r>
        <w:t>guarantee</w:t>
      </w:r>
      <w:r>
        <w:rPr>
          <w:spacing w:val="-6"/>
        </w:rPr>
        <w:t xml:space="preserve"> </w:t>
      </w:r>
      <w:r>
        <w:t>to consider your preferences at the same time as those received on time.</w:t>
      </w:r>
    </w:p>
    <w:p w14:paraId="18A3593F" w14:textId="77777777" w:rsidR="003E6CA8" w:rsidRDefault="003E6CA8" w:rsidP="003E6CA8">
      <w:pPr>
        <w:pStyle w:val="BodyText"/>
        <w:ind w:right="977"/>
      </w:pPr>
      <w:r>
        <w:t>Late</w:t>
      </w:r>
      <w:r>
        <w:rPr>
          <w:spacing w:val="-7"/>
        </w:rPr>
        <w:t xml:space="preserve"> </w:t>
      </w:r>
      <w:r>
        <w:t>applications</w:t>
      </w:r>
      <w:r>
        <w:rPr>
          <w:spacing w:val="-8"/>
        </w:rPr>
        <w:t xml:space="preserve"> </w:t>
      </w:r>
      <w:r>
        <w:t>will</w:t>
      </w:r>
      <w:r>
        <w:rPr>
          <w:spacing w:val="-5"/>
        </w:rPr>
        <w:t xml:space="preserve"> </w:t>
      </w:r>
      <w:r>
        <w:t>be</w:t>
      </w:r>
      <w:r>
        <w:rPr>
          <w:spacing w:val="-7"/>
        </w:rPr>
        <w:t xml:space="preserve"> </w:t>
      </w:r>
      <w:r>
        <w:t>administered</w:t>
      </w:r>
      <w:r>
        <w:rPr>
          <w:spacing w:val="-6"/>
        </w:rPr>
        <w:t xml:space="preserve"> </w:t>
      </w:r>
      <w:r>
        <w:t>in</w:t>
      </w:r>
      <w:r>
        <w:rPr>
          <w:spacing w:val="-8"/>
        </w:rPr>
        <w:t xml:space="preserve"> </w:t>
      </w:r>
      <w:r>
        <w:t>accordance</w:t>
      </w:r>
      <w:r>
        <w:rPr>
          <w:spacing w:val="-7"/>
        </w:rPr>
        <w:t xml:space="preserve"> </w:t>
      </w:r>
      <w:r>
        <w:t>with</w:t>
      </w:r>
      <w:r>
        <w:rPr>
          <w:spacing w:val="-6"/>
        </w:rPr>
        <w:t xml:space="preserve"> </w:t>
      </w:r>
      <w:r>
        <w:t>the</w:t>
      </w:r>
      <w:r>
        <w:rPr>
          <w:spacing w:val="-6"/>
        </w:rPr>
        <w:t xml:space="preserve"> </w:t>
      </w:r>
      <w:r>
        <w:t>Leeds</w:t>
      </w:r>
      <w:r>
        <w:rPr>
          <w:spacing w:val="-7"/>
        </w:rPr>
        <w:t xml:space="preserve"> </w:t>
      </w:r>
      <w:r>
        <w:t>City</w:t>
      </w:r>
      <w:r>
        <w:rPr>
          <w:spacing w:val="-7"/>
        </w:rPr>
        <w:t xml:space="preserve"> </w:t>
      </w:r>
      <w:r>
        <w:t>Council</w:t>
      </w:r>
      <w:r>
        <w:rPr>
          <w:spacing w:val="-7"/>
        </w:rPr>
        <w:t xml:space="preserve"> </w:t>
      </w:r>
      <w:r>
        <w:t>Co-ordinated scheme and we will adopt any late date they use.</w:t>
      </w:r>
    </w:p>
    <w:p w14:paraId="4DA38773" w14:textId="77777777" w:rsidR="003E6CA8" w:rsidRDefault="003E6CA8" w:rsidP="003E6CA8">
      <w:pPr>
        <w:pStyle w:val="Heading1"/>
        <w:spacing w:before="241"/>
      </w:pPr>
      <w:bookmarkStart w:id="11" w:name="Accepting_Offers"/>
      <w:bookmarkEnd w:id="11"/>
      <w:r>
        <w:t>Accepting</w:t>
      </w:r>
      <w:r>
        <w:rPr>
          <w:spacing w:val="-11"/>
        </w:rPr>
        <w:t xml:space="preserve"> </w:t>
      </w:r>
      <w:r>
        <w:rPr>
          <w:spacing w:val="-2"/>
        </w:rPr>
        <w:t>Offers</w:t>
      </w:r>
    </w:p>
    <w:p w14:paraId="15901E26" w14:textId="77777777" w:rsidR="003E6CA8" w:rsidRDefault="003E6CA8" w:rsidP="003E6CA8">
      <w:pPr>
        <w:pStyle w:val="BodyText"/>
        <w:ind w:right="1050"/>
        <w:jc w:val="both"/>
      </w:pPr>
      <w:r>
        <w:t>Parents</w:t>
      </w:r>
      <w:r>
        <w:rPr>
          <w:spacing w:val="-3"/>
        </w:rPr>
        <w:t xml:space="preserve"> </w:t>
      </w:r>
      <w:r>
        <w:t>will</w:t>
      </w:r>
      <w:r>
        <w:rPr>
          <w:spacing w:val="-2"/>
        </w:rPr>
        <w:t xml:space="preserve"> </w:t>
      </w:r>
      <w:r>
        <w:t>be</w:t>
      </w:r>
      <w:r>
        <w:rPr>
          <w:spacing w:val="-2"/>
        </w:rPr>
        <w:t xml:space="preserve"> </w:t>
      </w:r>
      <w:r>
        <w:t>asked</w:t>
      </w:r>
      <w:r>
        <w:rPr>
          <w:spacing w:val="-2"/>
        </w:rPr>
        <w:t xml:space="preserve"> </w:t>
      </w:r>
      <w:r>
        <w:t>to</w:t>
      </w:r>
      <w:r>
        <w:rPr>
          <w:spacing w:val="-2"/>
        </w:rPr>
        <w:t xml:space="preserve"> </w:t>
      </w:r>
      <w:r>
        <w:t>accept</w:t>
      </w:r>
      <w:r>
        <w:rPr>
          <w:spacing w:val="-2"/>
        </w:rPr>
        <w:t xml:space="preserve"> </w:t>
      </w:r>
      <w:r>
        <w:t>the</w:t>
      </w:r>
      <w:r>
        <w:rPr>
          <w:spacing w:val="-2"/>
        </w:rPr>
        <w:t xml:space="preserve"> </w:t>
      </w:r>
      <w:r>
        <w:t>offer</w:t>
      </w:r>
      <w:r>
        <w:rPr>
          <w:spacing w:val="-2"/>
        </w:rPr>
        <w:t xml:space="preserve"> </w:t>
      </w:r>
      <w:r>
        <w:t>of</w:t>
      </w:r>
      <w:r>
        <w:rPr>
          <w:spacing w:val="-2"/>
        </w:rPr>
        <w:t xml:space="preserve"> </w:t>
      </w:r>
      <w:r>
        <w:t>a</w:t>
      </w:r>
      <w:r>
        <w:rPr>
          <w:spacing w:val="-4"/>
        </w:rPr>
        <w:t xml:space="preserve"> </w:t>
      </w:r>
      <w:r>
        <w:t>place</w:t>
      </w:r>
      <w:r>
        <w:rPr>
          <w:spacing w:val="-2"/>
        </w:rPr>
        <w:t xml:space="preserve"> </w:t>
      </w:r>
      <w:r>
        <w:t>directly</w:t>
      </w:r>
      <w:r>
        <w:rPr>
          <w:spacing w:val="-2"/>
        </w:rPr>
        <w:t xml:space="preserve"> </w:t>
      </w:r>
      <w:r>
        <w:t>with</w:t>
      </w:r>
      <w:r>
        <w:rPr>
          <w:spacing w:val="-2"/>
        </w:rPr>
        <w:t xml:space="preserve"> </w:t>
      </w:r>
      <w:r>
        <w:t>our</w:t>
      </w:r>
      <w:r>
        <w:rPr>
          <w:spacing w:val="-4"/>
        </w:rPr>
        <w:t xml:space="preserve"> </w:t>
      </w:r>
      <w:r>
        <w:t>school.</w:t>
      </w:r>
      <w:r>
        <w:rPr>
          <w:spacing w:val="38"/>
        </w:rPr>
        <w:t xml:space="preserve"> </w:t>
      </w:r>
      <w:r>
        <w:t>This</w:t>
      </w:r>
      <w:r>
        <w:rPr>
          <w:spacing w:val="-2"/>
        </w:rPr>
        <w:t xml:space="preserve"> </w:t>
      </w:r>
      <w:r>
        <w:t>will</w:t>
      </w:r>
      <w:r>
        <w:rPr>
          <w:spacing w:val="-3"/>
        </w:rPr>
        <w:t xml:space="preserve"> </w:t>
      </w:r>
      <w:r>
        <w:t>not</w:t>
      </w:r>
      <w:r>
        <w:rPr>
          <w:spacing w:val="-2"/>
        </w:rPr>
        <w:t xml:space="preserve"> </w:t>
      </w:r>
      <w:r>
        <w:t>affect your</w:t>
      </w:r>
      <w:r>
        <w:rPr>
          <w:spacing w:val="-5"/>
        </w:rPr>
        <w:t xml:space="preserve"> </w:t>
      </w:r>
      <w:r>
        <w:t>position</w:t>
      </w:r>
      <w:r>
        <w:rPr>
          <w:spacing w:val="-6"/>
        </w:rPr>
        <w:t xml:space="preserve"> </w:t>
      </w:r>
      <w:r>
        <w:t>on</w:t>
      </w:r>
      <w:r>
        <w:rPr>
          <w:spacing w:val="-7"/>
        </w:rPr>
        <w:t xml:space="preserve"> </w:t>
      </w:r>
      <w:r>
        <w:t>any</w:t>
      </w:r>
      <w:r>
        <w:rPr>
          <w:spacing w:val="-7"/>
        </w:rPr>
        <w:t xml:space="preserve"> </w:t>
      </w:r>
      <w:r>
        <w:t>waiting</w:t>
      </w:r>
      <w:r>
        <w:rPr>
          <w:spacing w:val="-6"/>
        </w:rPr>
        <w:t xml:space="preserve"> </w:t>
      </w:r>
      <w:r>
        <w:t>list</w:t>
      </w:r>
      <w:r>
        <w:rPr>
          <w:spacing w:val="-5"/>
        </w:rPr>
        <w:t xml:space="preserve"> </w:t>
      </w:r>
      <w:r>
        <w:t>for</w:t>
      </w:r>
      <w:r>
        <w:rPr>
          <w:spacing w:val="-5"/>
        </w:rPr>
        <w:t xml:space="preserve"> </w:t>
      </w:r>
      <w:r>
        <w:t>a</w:t>
      </w:r>
      <w:r>
        <w:rPr>
          <w:spacing w:val="-7"/>
        </w:rPr>
        <w:t xml:space="preserve"> </w:t>
      </w:r>
      <w:r>
        <w:t>higher</w:t>
      </w:r>
      <w:r>
        <w:rPr>
          <w:spacing w:val="-5"/>
        </w:rPr>
        <w:t xml:space="preserve"> </w:t>
      </w:r>
      <w:r>
        <w:t>preference,</w:t>
      </w:r>
      <w:r>
        <w:rPr>
          <w:spacing w:val="-5"/>
        </w:rPr>
        <w:t xml:space="preserve"> </w:t>
      </w:r>
      <w:r>
        <w:t>or</w:t>
      </w:r>
      <w:r>
        <w:rPr>
          <w:spacing w:val="-5"/>
        </w:rPr>
        <w:t xml:space="preserve"> </w:t>
      </w:r>
      <w:r>
        <w:t>the</w:t>
      </w:r>
      <w:r>
        <w:rPr>
          <w:spacing w:val="-5"/>
        </w:rPr>
        <w:t xml:space="preserve"> </w:t>
      </w:r>
      <w:r>
        <w:t>right</w:t>
      </w:r>
      <w:r>
        <w:rPr>
          <w:spacing w:val="-6"/>
        </w:rPr>
        <w:t xml:space="preserve"> </w:t>
      </w:r>
      <w:r>
        <w:t>to</w:t>
      </w:r>
      <w:r>
        <w:rPr>
          <w:spacing w:val="-6"/>
        </w:rPr>
        <w:t xml:space="preserve"> </w:t>
      </w:r>
      <w:r>
        <w:t>appeal.</w:t>
      </w:r>
      <w:r>
        <w:rPr>
          <w:spacing w:val="37"/>
        </w:rPr>
        <w:t xml:space="preserve"> </w:t>
      </w:r>
      <w:r>
        <w:t>Parents</w:t>
      </w:r>
      <w:r>
        <w:rPr>
          <w:spacing w:val="-5"/>
        </w:rPr>
        <w:t xml:space="preserve"> </w:t>
      </w:r>
      <w:r>
        <w:t>who</w:t>
      </w:r>
      <w:r>
        <w:rPr>
          <w:spacing w:val="-6"/>
        </w:rPr>
        <w:t xml:space="preserve"> </w:t>
      </w:r>
      <w:r>
        <w:t>do not wish to accept the</w:t>
      </w:r>
      <w:r>
        <w:rPr>
          <w:spacing w:val="-1"/>
        </w:rPr>
        <w:t xml:space="preserve"> </w:t>
      </w:r>
      <w:r>
        <w:t>offer, or do</w:t>
      </w:r>
      <w:r>
        <w:rPr>
          <w:spacing w:val="-1"/>
        </w:rPr>
        <w:t xml:space="preserve"> </w:t>
      </w:r>
      <w:r>
        <w:t>not accept the offer within a reasonable time, may have the place withdrawn. This may leave your child without a school place.</w:t>
      </w:r>
    </w:p>
    <w:p w14:paraId="54E14356" w14:textId="77777777" w:rsidR="003E6CA8" w:rsidRDefault="003E6CA8" w:rsidP="003E6CA8">
      <w:pPr>
        <w:pStyle w:val="Heading1"/>
      </w:pPr>
      <w:bookmarkStart w:id="12" w:name="Waiting_List"/>
      <w:bookmarkEnd w:id="12"/>
      <w:r>
        <w:t>Waiting</w:t>
      </w:r>
      <w:r>
        <w:rPr>
          <w:spacing w:val="-1"/>
        </w:rPr>
        <w:t xml:space="preserve"> </w:t>
      </w:r>
      <w:r>
        <w:rPr>
          <w:spacing w:val="-4"/>
        </w:rPr>
        <w:t>List</w:t>
      </w:r>
    </w:p>
    <w:p w14:paraId="60E12889" w14:textId="77777777" w:rsidR="003E6CA8" w:rsidRDefault="003E6CA8" w:rsidP="003E6CA8">
      <w:pPr>
        <w:pStyle w:val="BodyText"/>
        <w:ind w:right="1131"/>
      </w:pPr>
      <w:r>
        <w:t>After</w:t>
      </w:r>
      <w:r>
        <w:rPr>
          <w:spacing w:val="-4"/>
        </w:rPr>
        <w:t xml:space="preserve"> </w:t>
      </w:r>
      <w:r>
        <w:t>offers</w:t>
      </w:r>
      <w:r>
        <w:rPr>
          <w:spacing w:val="-5"/>
        </w:rPr>
        <w:t xml:space="preserve"> </w:t>
      </w:r>
      <w:r>
        <w:t>have</w:t>
      </w:r>
      <w:r>
        <w:rPr>
          <w:spacing w:val="-5"/>
        </w:rPr>
        <w:t xml:space="preserve"> </w:t>
      </w:r>
      <w:r>
        <w:t>been</w:t>
      </w:r>
      <w:r>
        <w:rPr>
          <w:spacing w:val="-5"/>
        </w:rPr>
        <w:t xml:space="preserve"> </w:t>
      </w:r>
      <w:r>
        <w:t>made</w:t>
      </w:r>
      <w:r>
        <w:rPr>
          <w:spacing w:val="-5"/>
        </w:rPr>
        <w:t xml:space="preserve"> </w:t>
      </w:r>
      <w:r>
        <w:t>on</w:t>
      </w:r>
      <w:r>
        <w:rPr>
          <w:spacing w:val="-5"/>
        </w:rPr>
        <w:t xml:space="preserve"> </w:t>
      </w:r>
      <w:r>
        <w:t>offer</w:t>
      </w:r>
      <w:r>
        <w:rPr>
          <w:spacing w:val="-8"/>
        </w:rPr>
        <w:t xml:space="preserve"> </w:t>
      </w:r>
      <w:r>
        <w:t>day</w:t>
      </w:r>
      <w:r>
        <w:rPr>
          <w:spacing w:val="-7"/>
        </w:rPr>
        <w:t xml:space="preserve"> </w:t>
      </w:r>
      <w:r>
        <w:t>in</w:t>
      </w:r>
      <w:r>
        <w:rPr>
          <w:spacing w:val="-4"/>
        </w:rPr>
        <w:t xml:space="preserve"> </w:t>
      </w:r>
      <w:r>
        <w:rPr>
          <w:b/>
        </w:rPr>
        <w:t>April</w:t>
      </w:r>
      <w:r>
        <w:t>,</w:t>
      </w:r>
      <w:r>
        <w:rPr>
          <w:spacing w:val="-4"/>
        </w:rPr>
        <w:t xml:space="preserve"> </w:t>
      </w:r>
      <w:r>
        <w:t>parents</w:t>
      </w:r>
      <w:r>
        <w:rPr>
          <w:spacing w:val="-4"/>
        </w:rPr>
        <w:t xml:space="preserve"> </w:t>
      </w:r>
      <w:r>
        <w:t>can</w:t>
      </w:r>
      <w:r>
        <w:rPr>
          <w:spacing w:val="-6"/>
        </w:rPr>
        <w:t xml:space="preserve"> </w:t>
      </w:r>
      <w:r>
        <w:t>ask</w:t>
      </w:r>
      <w:r>
        <w:rPr>
          <w:spacing w:val="-5"/>
        </w:rPr>
        <w:t xml:space="preserve"> </w:t>
      </w:r>
      <w:r>
        <w:t>to</w:t>
      </w:r>
      <w:r>
        <w:rPr>
          <w:spacing w:val="-5"/>
        </w:rPr>
        <w:t xml:space="preserve"> </w:t>
      </w:r>
      <w:r>
        <w:t>go</w:t>
      </w:r>
      <w:r>
        <w:rPr>
          <w:spacing w:val="-5"/>
        </w:rPr>
        <w:t xml:space="preserve"> </w:t>
      </w:r>
      <w:r>
        <w:t>on</w:t>
      </w:r>
      <w:r>
        <w:rPr>
          <w:spacing w:val="-6"/>
        </w:rPr>
        <w:t xml:space="preserve"> </w:t>
      </w:r>
      <w:r>
        <w:t>the</w:t>
      </w:r>
      <w:r>
        <w:rPr>
          <w:spacing w:val="-5"/>
        </w:rPr>
        <w:t xml:space="preserve"> </w:t>
      </w:r>
      <w:r>
        <w:t>waiting</w:t>
      </w:r>
      <w:r>
        <w:rPr>
          <w:spacing w:val="-5"/>
        </w:rPr>
        <w:t xml:space="preserve"> </w:t>
      </w:r>
      <w:r>
        <w:t>list</w:t>
      </w:r>
      <w:r>
        <w:rPr>
          <w:spacing w:val="-3"/>
        </w:rPr>
        <w:t xml:space="preserve"> </w:t>
      </w:r>
      <w:r>
        <w:t>for our school.</w:t>
      </w:r>
      <w:r>
        <w:rPr>
          <w:spacing w:val="40"/>
        </w:rPr>
        <w:t xml:space="preserve"> </w:t>
      </w:r>
      <w:r>
        <w:t>Waiting lists will also be held for each year group for applications outside of the admissions round.</w:t>
      </w:r>
    </w:p>
    <w:p w14:paraId="38DCF7FF" w14:textId="77777777" w:rsidR="003E6CA8" w:rsidRDefault="003E6CA8" w:rsidP="003E6CA8">
      <w:pPr>
        <w:pStyle w:val="BodyText"/>
        <w:ind w:right="1118"/>
        <w:jc w:val="both"/>
      </w:pPr>
      <w:r>
        <w:t>All</w:t>
      </w:r>
      <w:r>
        <w:rPr>
          <w:spacing w:val="-2"/>
        </w:rPr>
        <w:t xml:space="preserve"> </w:t>
      </w:r>
      <w:r>
        <w:t>waiting</w:t>
      </w:r>
      <w:r>
        <w:rPr>
          <w:spacing w:val="-2"/>
        </w:rPr>
        <w:t xml:space="preserve"> </w:t>
      </w:r>
      <w:r>
        <w:t>lists will</w:t>
      </w:r>
      <w:r>
        <w:rPr>
          <w:spacing w:val="-2"/>
        </w:rPr>
        <w:t xml:space="preserve"> </w:t>
      </w:r>
      <w:r>
        <w:t>be held</w:t>
      </w:r>
      <w:r>
        <w:rPr>
          <w:spacing w:val="-1"/>
        </w:rPr>
        <w:t xml:space="preserve"> </w:t>
      </w:r>
      <w:r>
        <w:t>in</w:t>
      </w:r>
      <w:r>
        <w:rPr>
          <w:spacing w:val="-2"/>
        </w:rPr>
        <w:t xml:space="preserve"> </w:t>
      </w:r>
      <w:r>
        <w:t>criteria</w:t>
      </w:r>
      <w:r>
        <w:rPr>
          <w:spacing w:val="-1"/>
        </w:rPr>
        <w:t xml:space="preserve"> </w:t>
      </w:r>
      <w:r>
        <w:t>order</w:t>
      </w:r>
      <w:r>
        <w:rPr>
          <w:spacing w:val="-4"/>
        </w:rPr>
        <w:t xml:space="preserve"> </w:t>
      </w:r>
      <w:r>
        <w:t>of</w:t>
      </w:r>
      <w:r>
        <w:rPr>
          <w:spacing w:val="-2"/>
        </w:rPr>
        <w:t xml:space="preserve"> </w:t>
      </w:r>
      <w:r>
        <w:t>the</w:t>
      </w:r>
      <w:r>
        <w:rPr>
          <w:spacing w:val="-2"/>
        </w:rPr>
        <w:t xml:space="preserve"> </w:t>
      </w:r>
      <w:r>
        <w:t>admission</w:t>
      </w:r>
      <w:r>
        <w:rPr>
          <w:spacing w:val="-2"/>
        </w:rPr>
        <w:t xml:space="preserve"> </w:t>
      </w:r>
      <w:r>
        <w:t>policy</w:t>
      </w:r>
      <w:r>
        <w:rPr>
          <w:spacing w:val="-5"/>
        </w:rPr>
        <w:t xml:space="preserve"> </w:t>
      </w:r>
      <w:r>
        <w:t>and</w:t>
      </w:r>
      <w:r>
        <w:rPr>
          <w:spacing w:val="-1"/>
        </w:rPr>
        <w:t xml:space="preserve"> </w:t>
      </w:r>
      <w:r>
        <w:t>will</w:t>
      </w:r>
      <w:r>
        <w:rPr>
          <w:spacing w:val="-1"/>
        </w:rPr>
        <w:t xml:space="preserve"> </w:t>
      </w:r>
      <w:r>
        <w:t>close at the</w:t>
      </w:r>
      <w:r>
        <w:rPr>
          <w:spacing w:val="-1"/>
        </w:rPr>
        <w:t xml:space="preserve"> </w:t>
      </w:r>
      <w:r>
        <w:t>end</w:t>
      </w:r>
      <w:r>
        <w:rPr>
          <w:spacing w:val="-2"/>
        </w:rPr>
        <w:t xml:space="preserve"> </w:t>
      </w:r>
      <w:r>
        <w:t>of the</w:t>
      </w:r>
      <w:r>
        <w:rPr>
          <w:spacing w:val="-3"/>
        </w:rPr>
        <w:t xml:space="preserve"> </w:t>
      </w:r>
      <w:r>
        <w:t>academic</w:t>
      </w:r>
      <w:r>
        <w:rPr>
          <w:spacing w:val="-1"/>
        </w:rPr>
        <w:t xml:space="preserve"> </w:t>
      </w:r>
      <w:r>
        <w:t>year</w:t>
      </w:r>
      <w:r>
        <w:rPr>
          <w:spacing w:val="-1"/>
        </w:rPr>
        <w:t xml:space="preserve"> </w:t>
      </w:r>
      <w:r>
        <w:t>(July</w:t>
      </w:r>
      <w:r>
        <w:rPr>
          <w:spacing w:val="-1"/>
        </w:rPr>
        <w:t xml:space="preserve"> </w:t>
      </w:r>
      <w:r>
        <w:t>2026). Each</w:t>
      </w:r>
      <w:r>
        <w:rPr>
          <w:spacing w:val="-1"/>
        </w:rPr>
        <w:t xml:space="preserve"> </w:t>
      </w:r>
      <w:r>
        <w:t>time</w:t>
      </w:r>
      <w:r>
        <w:rPr>
          <w:spacing w:val="-2"/>
        </w:rPr>
        <w:t xml:space="preserve"> </w:t>
      </w:r>
      <w:r>
        <w:t>a</w:t>
      </w:r>
      <w:r>
        <w:rPr>
          <w:spacing w:val="-1"/>
        </w:rPr>
        <w:t xml:space="preserve"> </w:t>
      </w:r>
      <w:r>
        <w:t>child</w:t>
      </w:r>
      <w:r>
        <w:rPr>
          <w:spacing w:val="-1"/>
        </w:rPr>
        <w:t xml:space="preserve"> </w:t>
      </w:r>
      <w:r>
        <w:t>is added, the</w:t>
      </w:r>
      <w:r>
        <w:rPr>
          <w:spacing w:val="-1"/>
        </w:rPr>
        <w:t xml:space="preserve"> </w:t>
      </w:r>
      <w:r>
        <w:t>list is</w:t>
      </w:r>
      <w:r>
        <w:rPr>
          <w:spacing w:val="-3"/>
        </w:rPr>
        <w:t xml:space="preserve"> </w:t>
      </w:r>
      <w:r>
        <w:t>ranked</w:t>
      </w:r>
      <w:r>
        <w:rPr>
          <w:spacing w:val="-4"/>
        </w:rPr>
        <w:t xml:space="preserve"> </w:t>
      </w:r>
      <w:r>
        <w:t>again</w:t>
      </w:r>
      <w:r>
        <w:rPr>
          <w:spacing w:val="-1"/>
        </w:rPr>
        <w:t xml:space="preserve"> </w:t>
      </w:r>
      <w:r>
        <w:t>in</w:t>
      </w:r>
      <w:r>
        <w:rPr>
          <w:spacing w:val="-2"/>
        </w:rPr>
        <w:t xml:space="preserve"> </w:t>
      </w:r>
      <w:r>
        <w:t>line with the published oversubscription criteria in this policy.</w:t>
      </w:r>
    </w:p>
    <w:p w14:paraId="1022BE84" w14:textId="77777777" w:rsidR="003E6CA8" w:rsidRDefault="003E6CA8" w:rsidP="003E6CA8">
      <w:pPr>
        <w:pStyle w:val="BodyText"/>
        <w:ind w:right="977"/>
      </w:pPr>
      <w:r>
        <w:t>Under</w:t>
      </w:r>
      <w:r>
        <w:rPr>
          <w:spacing w:val="-7"/>
        </w:rPr>
        <w:t xml:space="preserve"> </w:t>
      </w:r>
      <w:r>
        <w:t>the</w:t>
      </w:r>
      <w:r>
        <w:rPr>
          <w:spacing w:val="-6"/>
        </w:rPr>
        <w:t xml:space="preserve"> </w:t>
      </w:r>
      <w:r>
        <w:t>Admissions</w:t>
      </w:r>
      <w:r>
        <w:rPr>
          <w:spacing w:val="-6"/>
        </w:rPr>
        <w:t xml:space="preserve"> </w:t>
      </w:r>
      <w:r>
        <w:t>Code,</w:t>
      </w:r>
      <w:r>
        <w:rPr>
          <w:spacing w:val="-6"/>
        </w:rPr>
        <w:t xml:space="preserve"> </w:t>
      </w:r>
      <w:r>
        <w:t>looked</w:t>
      </w:r>
      <w:r>
        <w:rPr>
          <w:spacing w:val="-7"/>
        </w:rPr>
        <w:t xml:space="preserve"> </w:t>
      </w:r>
      <w:r>
        <w:t>after</w:t>
      </w:r>
      <w:r>
        <w:rPr>
          <w:spacing w:val="-6"/>
        </w:rPr>
        <w:t xml:space="preserve"> </w:t>
      </w:r>
      <w:r>
        <w:t>children,</w:t>
      </w:r>
      <w:r>
        <w:rPr>
          <w:spacing w:val="-7"/>
        </w:rPr>
        <w:t xml:space="preserve"> </w:t>
      </w:r>
      <w:r>
        <w:t>previously</w:t>
      </w:r>
      <w:r>
        <w:rPr>
          <w:spacing w:val="-8"/>
        </w:rPr>
        <w:t xml:space="preserve"> </w:t>
      </w:r>
      <w:r>
        <w:t>looked</w:t>
      </w:r>
      <w:r>
        <w:rPr>
          <w:spacing w:val="-7"/>
        </w:rPr>
        <w:t xml:space="preserve"> </w:t>
      </w:r>
      <w:r>
        <w:t>after</w:t>
      </w:r>
      <w:r>
        <w:rPr>
          <w:spacing w:val="-6"/>
        </w:rPr>
        <w:t xml:space="preserve"> </w:t>
      </w:r>
      <w:r>
        <w:t>children,</w:t>
      </w:r>
      <w:r>
        <w:rPr>
          <w:spacing w:val="-6"/>
        </w:rPr>
        <w:t xml:space="preserve"> </w:t>
      </w:r>
      <w:r>
        <w:t>and</w:t>
      </w:r>
      <w:r>
        <w:rPr>
          <w:spacing w:val="-7"/>
        </w:rPr>
        <w:t xml:space="preserve"> </w:t>
      </w:r>
      <w:r>
        <w:t>those allocated a place at the school in accordance with a Fair Access Protocol must take precedence over those on a waiting list.</w:t>
      </w:r>
    </w:p>
    <w:p w14:paraId="1FF38F5E" w14:textId="77777777" w:rsidR="003E6CA8" w:rsidRDefault="003E6CA8" w:rsidP="003E6CA8">
      <w:pPr>
        <w:pStyle w:val="BodyText"/>
        <w:ind w:right="990"/>
      </w:pPr>
      <w:r>
        <w:t xml:space="preserve">Please be aware that if your child is placed on a waiting list after offer day and a place becomes available at a higher preference school before the end of </w:t>
      </w:r>
      <w:r>
        <w:rPr>
          <w:b/>
        </w:rPr>
        <w:t>August 2026</w:t>
      </w:r>
      <w:r>
        <w:t>, your child will</w:t>
      </w:r>
      <w:r>
        <w:rPr>
          <w:spacing w:val="-6"/>
        </w:rPr>
        <w:t xml:space="preserve"> </w:t>
      </w:r>
      <w:r>
        <w:rPr>
          <w:b/>
        </w:rPr>
        <w:t>automatically</w:t>
      </w:r>
      <w:r>
        <w:rPr>
          <w:b/>
          <w:spacing w:val="-12"/>
        </w:rPr>
        <w:t xml:space="preserve"> </w:t>
      </w:r>
      <w:r>
        <w:t>be</w:t>
      </w:r>
      <w:r>
        <w:rPr>
          <w:spacing w:val="-4"/>
        </w:rPr>
        <w:t xml:space="preserve"> </w:t>
      </w:r>
      <w:r>
        <w:t>allocated</w:t>
      </w:r>
      <w:r>
        <w:rPr>
          <w:spacing w:val="-5"/>
        </w:rPr>
        <w:t xml:space="preserve"> </w:t>
      </w:r>
      <w:r>
        <w:t>the</w:t>
      </w:r>
      <w:r>
        <w:rPr>
          <w:spacing w:val="-5"/>
        </w:rPr>
        <w:t xml:space="preserve"> </w:t>
      </w:r>
      <w:r>
        <w:t>place</w:t>
      </w:r>
      <w:r>
        <w:rPr>
          <w:spacing w:val="-7"/>
        </w:rPr>
        <w:t xml:space="preserve"> </w:t>
      </w:r>
      <w:r>
        <w:t>at</w:t>
      </w:r>
      <w:r>
        <w:rPr>
          <w:spacing w:val="-5"/>
        </w:rPr>
        <w:t xml:space="preserve"> </w:t>
      </w:r>
      <w:r>
        <w:t>your</w:t>
      </w:r>
      <w:r>
        <w:rPr>
          <w:spacing w:val="-5"/>
        </w:rPr>
        <w:t xml:space="preserve"> </w:t>
      </w:r>
      <w:r>
        <w:t>higher</w:t>
      </w:r>
      <w:r>
        <w:rPr>
          <w:spacing w:val="-3"/>
        </w:rPr>
        <w:t xml:space="preserve"> </w:t>
      </w:r>
      <w:r>
        <w:t>preference</w:t>
      </w:r>
      <w:r>
        <w:rPr>
          <w:spacing w:val="-8"/>
        </w:rPr>
        <w:t xml:space="preserve"> </w:t>
      </w:r>
      <w:r>
        <w:t>school</w:t>
      </w:r>
      <w:r>
        <w:rPr>
          <w:spacing w:val="-9"/>
        </w:rPr>
        <w:t xml:space="preserve"> </w:t>
      </w:r>
      <w:r>
        <w:t>by</w:t>
      </w:r>
      <w:r>
        <w:rPr>
          <w:spacing w:val="-8"/>
        </w:rPr>
        <w:t xml:space="preserve"> </w:t>
      </w:r>
      <w:r>
        <w:t>the</w:t>
      </w:r>
      <w:r>
        <w:rPr>
          <w:spacing w:val="-5"/>
        </w:rPr>
        <w:t xml:space="preserve"> </w:t>
      </w:r>
      <w:r>
        <w:t>Council.</w:t>
      </w:r>
      <w:r>
        <w:rPr>
          <w:spacing w:val="-5"/>
        </w:rPr>
        <w:t xml:space="preserve"> </w:t>
      </w:r>
      <w:r>
        <w:t>This will automatically withdraw the place at a lower preference school, and this may then be allocated to another child.</w:t>
      </w:r>
    </w:p>
    <w:p w14:paraId="5DCFD294" w14:textId="77777777" w:rsidR="003E6CA8" w:rsidRDefault="003E6CA8" w:rsidP="003E6CA8">
      <w:pPr>
        <w:pStyle w:val="Heading1"/>
        <w:spacing w:before="242"/>
        <w:jc w:val="both"/>
      </w:pPr>
      <w:bookmarkStart w:id="13" w:name="Temporary_School_Site"/>
      <w:bookmarkEnd w:id="13"/>
    </w:p>
    <w:p w14:paraId="08CE51E8" w14:textId="77777777" w:rsidR="003E6CA8" w:rsidRDefault="003E6CA8" w:rsidP="003E6CA8">
      <w:pPr>
        <w:pStyle w:val="Heading1"/>
        <w:spacing w:before="242"/>
        <w:jc w:val="both"/>
      </w:pPr>
    </w:p>
    <w:p w14:paraId="6E28F876" w14:textId="77777777" w:rsidR="003E6CA8" w:rsidRDefault="003E6CA8" w:rsidP="003E6CA8">
      <w:pPr>
        <w:pStyle w:val="Heading1"/>
        <w:spacing w:before="242"/>
        <w:jc w:val="both"/>
      </w:pPr>
      <w:r>
        <w:lastRenderedPageBreak/>
        <w:t>Temporary</w:t>
      </w:r>
      <w:r>
        <w:rPr>
          <w:spacing w:val="-14"/>
        </w:rPr>
        <w:t xml:space="preserve"> </w:t>
      </w:r>
      <w:r>
        <w:t>School</w:t>
      </w:r>
      <w:r>
        <w:rPr>
          <w:spacing w:val="-4"/>
        </w:rPr>
        <w:t xml:space="preserve"> Site</w:t>
      </w:r>
    </w:p>
    <w:p w14:paraId="34D0B623" w14:textId="77777777" w:rsidR="003E6CA8" w:rsidRDefault="003E6CA8" w:rsidP="003E6CA8">
      <w:pPr>
        <w:jc w:val="both"/>
      </w:pPr>
    </w:p>
    <w:p w14:paraId="45E82C83" w14:textId="77777777" w:rsidR="003E6CA8" w:rsidRDefault="003E6CA8" w:rsidP="003E6CA8">
      <w:pPr>
        <w:jc w:val="both"/>
      </w:pPr>
    </w:p>
    <w:p w14:paraId="77008896" w14:textId="77777777" w:rsidR="003E6CA8" w:rsidRDefault="003E6CA8" w:rsidP="003E6CA8">
      <w:pPr>
        <w:pStyle w:val="BodyText"/>
        <w:spacing w:before="63"/>
        <w:ind w:right="1131"/>
      </w:pPr>
      <w:r>
        <w:t>If a school has to move to a temporary site for any reason, such as the building being damaged</w:t>
      </w:r>
      <w:r>
        <w:rPr>
          <w:spacing w:val="-9"/>
        </w:rPr>
        <w:t xml:space="preserve"> </w:t>
      </w:r>
      <w:r>
        <w:t>by</w:t>
      </w:r>
      <w:r>
        <w:rPr>
          <w:spacing w:val="-9"/>
        </w:rPr>
        <w:t xml:space="preserve"> </w:t>
      </w:r>
      <w:r>
        <w:t>a</w:t>
      </w:r>
      <w:r>
        <w:rPr>
          <w:spacing w:val="-7"/>
        </w:rPr>
        <w:t xml:space="preserve"> </w:t>
      </w:r>
      <w:r>
        <w:t>fire,</w:t>
      </w:r>
      <w:r>
        <w:rPr>
          <w:spacing w:val="-6"/>
        </w:rPr>
        <w:t xml:space="preserve"> </w:t>
      </w:r>
      <w:r>
        <w:t>distance</w:t>
      </w:r>
      <w:r>
        <w:rPr>
          <w:spacing w:val="-8"/>
        </w:rPr>
        <w:t xml:space="preserve"> </w:t>
      </w:r>
      <w:r>
        <w:t>measurements</w:t>
      </w:r>
      <w:r>
        <w:rPr>
          <w:spacing w:val="-6"/>
        </w:rPr>
        <w:t xml:space="preserve"> </w:t>
      </w:r>
      <w:r>
        <w:t>will</w:t>
      </w:r>
      <w:r>
        <w:rPr>
          <w:spacing w:val="-7"/>
        </w:rPr>
        <w:t xml:space="preserve"> </w:t>
      </w:r>
      <w:r>
        <w:t>be</w:t>
      </w:r>
      <w:r>
        <w:rPr>
          <w:spacing w:val="-6"/>
        </w:rPr>
        <w:t xml:space="preserve"> </w:t>
      </w:r>
      <w:r>
        <w:t>based</w:t>
      </w:r>
      <w:r>
        <w:rPr>
          <w:spacing w:val="-8"/>
        </w:rPr>
        <w:t xml:space="preserve"> </w:t>
      </w:r>
      <w:r>
        <w:t>on</w:t>
      </w:r>
      <w:r>
        <w:rPr>
          <w:spacing w:val="-7"/>
        </w:rPr>
        <w:t xml:space="preserve"> </w:t>
      </w:r>
      <w:r>
        <w:t>the</w:t>
      </w:r>
      <w:r>
        <w:rPr>
          <w:spacing w:val="-7"/>
        </w:rPr>
        <w:t xml:space="preserve"> </w:t>
      </w:r>
      <w:r>
        <w:t>school’s</w:t>
      </w:r>
      <w:r>
        <w:rPr>
          <w:spacing w:val="-7"/>
        </w:rPr>
        <w:t xml:space="preserve"> </w:t>
      </w:r>
      <w:r>
        <w:t>permanent</w:t>
      </w:r>
      <w:r>
        <w:rPr>
          <w:spacing w:val="-8"/>
        </w:rPr>
        <w:t xml:space="preserve"> </w:t>
      </w:r>
      <w:r>
        <w:t>site.</w:t>
      </w:r>
    </w:p>
    <w:p w14:paraId="6A84CB04" w14:textId="77777777" w:rsidR="003E6CA8" w:rsidRDefault="003E6CA8" w:rsidP="003E6CA8">
      <w:pPr>
        <w:pStyle w:val="Heading1"/>
      </w:pPr>
      <w:bookmarkStart w:id="14" w:name="Starting_Reception_Age"/>
      <w:bookmarkEnd w:id="14"/>
      <w:r>
        <w:t>Starting</w:t>
      </w:r>
      <w:r>
        <w:rPr>
          <w:spacing w:val="-8"/>
        </w:rPr>
        <w:t xml:space="preserve"> </w:t>
      </w:r>
      <w:r>
        <w:t>Reception</w:t>
      </w:r>
      <w:r>
        <w:rPr>
          <w:spacing w:val="-2"/>
        </w:rPr>
        <w:t xml:space="preserve"> </w:t>
      </w:r>
      <w:r>
        <w:rPr>
          <w:spacing w:val="-5"/>
        </w:rPr>
        <w:t>Age</w:t>
      </w:r>
    </w:p>
    <w:p w14:paraId="036D4148" w14:textId="77777777" w:rsidR="003E6CA8" w:rsidRDefault="003E6CA8" w:rsidP="003E6CA8">
      <w:pPr>
        <w:pStyle w:val="BodyText"/>
        <w:spacing w:before="241"/>
        <w:ind w:right="977"/>
      </w:pPr>
      <w:r>
        <w:t>Children are expected to start primary school in the September following their 4</w:t>
      </w:r>
      <w:r>
        <w:rPr>
          <w:vertAlign w:val="superscript"/>
        </w:rPr>
        <w:t>th</w:t>
      </w:r>
      <w:r>
        <w:t xml:space="preserve"> birthday. Parents must ensure their child receives an appropriate </w:t>
      </w:r>
      <w:proofErr w:type="gramStart"/>
      <w:r>
        <w:t>full time</w:t>
      </w:r>
      <w:proofErr w:type="gramEnd"/>
      <w:r>
        <w:t xml:space="preserve"> education from the term following their fifth birthday. Parents can request that the start date for their child is delayed until</w:t>
      </w:r>
      <w:r>
        <w:rPr>
          <w:spacing w:val="-5"/>
        </w:rPr>
        <w:t xml:space="preserve"> </w:t>
      </w:r>
      <w:r>
        <w:t>later</w:t>
      </w:r>
      <w:r>
        <w:rPr>
          <w:spacing w:val="-4"/>
        </w:rPr>
        <w:t xml:space="preserve"> </w:t>
      </w:r>
      <w:r>
        <w:t>in</w:t>
      </w:r>
      <w:r>
        <w:rPr>
          <w:spacing w:val="-3"/>
        </w:rPr>
        <w:t xml:space="preserve"> </w:t>
      </w:r>
      <w:r>
        <w:t>the</w:t>
      </w:r>
      <w:r>
        <w:rPr>
          <w:spacing w:val="-4"/>
        </w:rPr>
        <w:t xml:space="preserve"> </w:t>
      </w:r>
      <w:r>
        <w:t>school</w:t>
      </w:r>
      <w:r>
        <w:rPr>
          <w:spacing w:val="-8"/>
        </w:rPr>
        <w:t xml:space="preserve"> </w:t>
      </w:r>
      <w:r>
        <w:t>year</w:t>
      </w:r>
      <w:r>
        <w:rPr>
          <w:spacing w:val="-4"/>
        </w:rPr>
        <w:t xml:space="preserve"> </w:t>
      </w:r>
      <w:r>
        <w:t>in</w:t>
      </w:r>
      <w:r>
        <w:rPr>
          <w:spacing w:val="-5"/>
        </w:rPr>
        <w:t xml:space="preserve"> </w:t>
      </w:r>
      <w:r>
        <w:t>the</w:t>
      </w:r>
      <w:r>
        <w:rPr>
          <w:spacing w:val="-4"/>
        </w:rPr>
        <w:t xml:space="preserve"> </w:t>
      </w:r>
      <w:r>
        <w:t>case</w:t>
      </w:r>
      <w:r>
        <w:rPr>
          <w:spacing w:val="-6"/>
        </w:rPr>
        <w:t xml:space="preserve"> </w:t>
      </w:r>
      <w:r>
        <w:t>of</w:t>
      </w:r>
      <w:r>
        <w:rPr>
          <w:spacing w:val="-2"/>
        </w:rPr>
        <w:t xml:space="preserve"> </w:t>
      </w:r>
      <w:r>
        <w:t>children</w:t>
      </w:r>
      <w:r>
        <w:rPr>
          <w:spacing w:val="-4"/>
        </w:rPr>
        <w:t xml:space="preserve"> </w:t>
      </w:r>
      <w:r>
        <w:t>who</w:t>
      </w:r>
      <w:r>
        <w:rPr>
          <w:spacing w:val="-4"/>
        </w:rPr>
        <w:t xml:space="preserve"> </w:t>
      </w:r>
      <w:r>
        <w:t>have</w:t>
      </w:r>
      <w:r>
        <w:rPr>
          <w:spacing w:val="-5"/>
        </w:rPr>
        <w:t xml:space="preserve"> </w:t>
      </w:r>
      <w:r>
        <w:t>not</w:t>
      </w:r>
      <w:r>
        <w:rPr>
          <w:spacing w:val="-4"/>
        </w:rPr>
        <w:t xml:space="preserve"> </w:t>
      </w:r>
      <w:r>
        <w:t>yet</w:t>
      </w:r>
      <w:r>
        <w:rPr>
          <w:spacing w:val="-5"/>
        </w:rPr>
        <w:t xml:space="preserve"> </w:t>
      </w:r>
      <w:r>
        <w:t>reached</w:t>
      </w:r>
      <w:r>
        <w:rPr>
          <w:spacing w:val="-5"/>
        </w:rPr>
        <w:t xml:space="preserve"> </w:t>
      </w:r>
      <w:r>
        <w:t>their</w:t>
      </w:r>
      <w:r>
        <w:rPr>
          <w:spacing w:val="-6"/>
        </w:rPr>
        <w:t xml:space="preserve"> </w:t>
      </w:r>
      <w:r>
        <w:t>5th</w:t>
      </w:r>
      <w:r>
        <w:rPr>
          <w:spacing w:val="-6"/>
        </w:rPr>
        <w:t xml:space="preserve"> </w:t>
      </w:r>
      <w:r>
        <w:t>birthday, however where a place has been offered, this must be taken up by the beginning of the term after the child’s 5</w:t>
      </w:r>
      <w:r>
        <w:rPr>
          <w:vertAlign w:val="superscript"/>
        </w:rPr>
        <w:t>th</w:t>
      </w:r>
      <w:r>
        <w:t xml:space="preserve"> birthday, or at the latest, the start of term after the Easter break.</w:t>
      </w:r>
    </w:p>
    <w:p w14:paraId="116E1F0E" w14:textId="77777777" w:rsidR="003E6CA8" w:rsidRDefault="003E6CA8" w:rsidP="003E6CA8">
      <w:pPr>
        <w:pStyle w:val="BodyText"/>
        <w:spacing w:before="241"/>
        <w:ind w:right="977"/>
      </w:pPr>
      <w:r>
        <w:t>You</w:t>
      </w:r>
      <w:r>
        <w:rPr>
          <w:spacing w:val="-6"/>
        </w:rPr>
        <w:t xml:space="preserve"> </w:t>
      </w:r>
      <w:r>
        <w:t>can</w:t>
      </w:r>
      <w:r>
        <w:rPr>
          <w:spacing w:val="-7"/>
        </w:rPr>
        <w:t xml:space="preserve"> </w:t>
      </w:r>
      <w:r>
        <w:t>also</w:t>
      </w:r>
      <w:r>
        <w:rPr>
          <w:spacing w:val="-5"/>
        </w:rPr>
        <w:t xml:space="preserve"> </w:t>
      </w:r>
      <w:r>
        <w:t>request</w:t>
      </w:r>
      <w:r>
        <w:rPr>
          <w:spacing w:val="-8"/>
        </w:rPr>
        <w:t xml:space="preserve"> </w:t>
      </w:r>
      <w:r>
        <w:t>that</w:t>
      </w:r>
      <w:r>
        <w:rPr>
          <w:spacing w:val="-5"/>
        </w:rPr>
        <w:t xml:space="preserve"> </w:t>
      </w:r>
      <w:r>
        <w:t>your</w:t>
      </w:r>
      <w:r>
        <w:rPr>
          <w:spacing w:val="-5"/>
        </w:rPr>
        <w:t xml:space="preserve"> </w:t>
      </w:r>
      <w:r>
        <w:t>child</w:t>
      </w:r>
      <w:r>
        <w:rPr>
          <w:spacing w:val="-7"/>
        </w:rPr>
        <w:t xml:space="preserve"> </w:t>
      </w:r>
      <w:r>
        <w:t>attends</w:t>
      </w:r>
      <w:r>
        <w:rPr>
          <w:spacing w:val="-9"/>
        </w:rPr>
        <w:t xml:space="preserve"> </w:t>
      </w:r>
      <w:r>
        <w:t>part-time</w:t>
      </w:r>
      <w:r>
        <w:rPr>
          <w:spacing w:val="-7"/>
        </w:rPr>
        <w:t xml:space="preserve"> </w:t>
      </w:r>
      <w:r>
        <w:t>until</w:t>
      </w:r>
      <w:r>
        <w:rPr>
          <w:spacing w:val="-6"/>
        </w:rPr>
        <w:t xml:space="preserve"> </w:t>
      </w:r>
      <w:r>
        <w:t>he/she</w:t>
      </w:r>
      <w:r>
        <w:rPr>
          <w:spacing w:val="-5"/>
        </w:rPr>
        <w:t xml:space="preserve"> </w:t>
      </w:r>
      <w:r>
        <w:t>reaches</w:t>
      </w:r>
      <w:r>
        <w:rPr>
          <w:spacing w:val="-5"/>
        </w:rPr>
        <w:t xml:space="preserve"> </w:t>
      </w:r>
      <w:r>
        <w:t>compulsory</w:t>
      </w:r>
      <w:r>
        <w:rPr>
          <w:spacing w:val="-8"/>
        </w:rPr>
        <w:t xml:space="preserve"> </w:t>
      </w:r>
      <w:r>
        <w:t xml:space="preserve">school </w:t>
      </w:r>
      <w:bookmarkStart w:id="15" w:name="Admission_out_of_chronological_age_(incl"/>
      <w:bookmarkEnd w:id="15"/>
      <w:r>
        <w:t>age. You should discuss delayed or part-time attendance with the school.</w:t>
      </w:r>
    </w:p>
    <w:p w14:paraId="48AA22E5" w14:textId="77777777" w:rsidR="003E6CA8" w:rsidRDefault="003E6CA8" w:rsidP="003E6CA8">
      <w:pPr>
        <w:pStyle w:val="Heading1"/>
      </w:pPr>
      <w:r>
        <w:t>Admission</w:t>
      </w:r>
      <w:r>
        <w:rPr>
          <w:spacing w:val="-6"/>
        </w:rPr>
        <w:t xml:space="preserve"> </w:t>
      </w:r>
      <w:r>
        <w:t>out</w:t>
      </w:r>
      <w:r>
        <w:rPr>
          <w:spacing w:val="-5"/>
        </w:rPr>
        <w:t xml:space="preserve"> </w:t>
      </w:r>
      <w:r>
        <w:t>of</w:t>
      </w:r>
      <w:r>
        <w:rPr>
          <w:spacing w:val="-5"/>
        </w:rPr>
        <w:t xml:space="preserve"> </w:t>
      </w:r>
      <w:r>
        <w:t>chronological</w:t>
      </w:r>
      <w:r>
        <w:rPr>
          <w:spacing w:val="-6"/>
        </w:rPr>
        <w:t xml:space="preserve"> </w:t>
      </w:r>
      <w:r>
        <w:t>age</w:t>
      </w:r>
      <w:r>
        <w:rPr>
          <w:spacing w:val="-6"/>
        </w:rPr>
        <w:t xml:space="preserve"> </w:t>
      </w:r>
      <w:r>
        <w:t>(including</w:t>
      </w:r>
      <w:r>
        <w:rPr>
          <w:spacing w:val="-6"/>
        </w:rPr>
        <w:t xml:space="preserve"> </w:t>
      </w:r>
      <w:r>
        <w:t>deferment</w:t>
      </w:r>
      <w:r>
        <w:rPr>
          <w:spacing w:val="-5"/>
        </w:rPr>
        <w:t xml:space="preserve"> </w:t>
      </w:r>
      <w:r>
        <w:t>for</w:t>
      </w:r>
      <w:r>
        <w:rPr>
          <w:spacing w:val="-5"/>
        </w:rPr>
        <w:t xml:space="preserve"> </w:t>
      </w:r>
      <w:r>
        <w:t>summer</w:t>
      </w:r>
      <w:r>
        <w:rPr>
          <w:spacing w:val="-6"/>
        </w:rPr>
        <w:t xml:space="preserve"> </w:t>
      </w:r>
      <w:r>
        <w:t>born</w:t>
      </w:r>
      <w:r>
        <w:rPr>
          <w:spacing w:val="-5"/>
        </w:rPr>
        <w:t xml:space="preserve"> </w:t>
      </w:r>
      <w:r>
        <w:rPr>
          <w:spacing w:val="-2"/>
        </w:rPr>
        <w:t>children)</w:t>
      </w:r>
    </w:p>
    <w:p w14:paraId="4209779E" w14:textId="77777777" w:rsidR="003E6CA8" w:rsidRDefault="003E6CA8" w:rsidP="003E6CA8">
      <w:pPr>
        <w:pStyle w:val="BodyText"/>
        <w:spacing w:before="241"/>
        <w:ind w:right="1131"/>
      </w:pPr>
      <w:r>
        <w:t>A request may be made for a child to be admitted outside of their normal age group, for example if the child is gifted and talented or has experienced problems such as ill health.</w:t>
      </w:r>
      <w:r>
        <w:rPr>
          <w:spacing w:val="40"/>
        </w:rPr>
        <w:t xml:space="preserve"> </w:t>
      </w:r>
      <w:r>
        <w:t>In addition,</w:t>
      </w:r>
      <w:r>
        <w:rPr>
          <w:spacing w:val="-3"/>
        </w:rPr>
        <w:t xml:space="preserve"> </w:t>
      </w:r>
      <w:r>
        <w:t>the</w:t>
      </w:r>
      <w:r>
        <w:rPr>
          <w:spacing w:val="-5"/>
        </w:rPr>
        <w:t xml:space="preserve"> </w:t>
      </w:r>
      <w:r>
        <w:t>parents</w:t>
      </w:r>
      <w:r>
        <w:rPr>
          <w:spacing w:val="-3"/>
        </w:rPr>
        <w:t xml:space="preserve"> </w:t>
      </w:r>
      <w:r>
        <w:t>of</w:t>
      </w:r>
      <w:r>
        <w:rPr>
          <w:spacing w:val="-5"/>
        </w:rPr>
        <w:t xml:space="preserve"> </w:t>
      </w:r>
      <w:r>
        <w:t>a</w:t>
      </w:r>
      <w:r>
        <w:rPr>
          <w:spacing w:val="-3"/>
        </w:rPr>
        <w:t xml:space="preserve"> </w:t>
      </w:r>
      <w:r>
        <w:t>summer</w:t>
      </w:r>
      <w:r>
        <w:rPr>
          <w:spacing w:val="-3"/>
        </w:rPr>
        <w:t xml:space="preserve"> </w:t>
      </w:r>
      <w:r>
        <w:t>born</w:t>
      </w:r>
      <w:r>
        <w:rPr>
          <w:spacing w:val="-3"/>
        </w:rPr>
        <w:t xml:space="preserve"> </w:t>
      </w:r>
      <w:r>
        <w:t>child</w:t>
      </w:r>
      <w:r>
        <w:rPr>
          <w:spacing w:val="-4"/>
        </w:rPr>
        <w:t xml:space="preserve"> </w:t>
      </w:r>
      <w:r>
        <w:t>(a</w:t>
      </w:r>
      <w:r>
        <w:rPr>
          <w:spacing w:val="-3"/>
        </w:rPr>
        <w:t xml:space="preserve"> </w:t>
      </w:r>
      <w:r>
        <w:t>child</w:t>
      </w:r>
      <w:r>
        <w:rPr>
          <w:spacing w:val="-5"/>
        </w:rPr>
        <w:t xml:space="preserve"> </w:t>
      </w:r>
      <w:r>
        <w:t>born</w:t>
      </w:r>
      <w:r>
        <w:rPr>
          <w:spacing w:val="-5"/>
        </w:rPr>
        <w:t xml:space="preserve"> </w:t>
      </w:r>
      <w:r>
        <w:t>between</w:t>
      </w:r>
      <w:r>
        <w:rPr>
          <w:spacing w:val="-5"/>
        </w:rPr>
        <w:t xml:space="preserve"> </w:t>
      </w:r>
      <w:r>
        <w:t>1st</w:t>
      </w:r>
      <w:r>
        <w:rPr>
          <w:spacing w:val="-3"/>
        </w:rPr>
        <w:t xml:space="preserve"> </w:t>
      </w:r>
      <w:r>
        <w:t>April</w:t>
      </w:r>
      <w:r>
        <w:rPr>
          <w:spacing w:val="-3"/>
        </w:rPr>
        <w:t xml:space="preserve"> </w:t>
      </w:r>
      <w:r>
        <w:t>and</w:t>
      </w:r>
      <w:r>
        <w:rPr>
          <w:spacing w:val="-4"/>
        </w:rPr>
        <w:t xml:space="preserve"> </w:t>
      </w:r>
      <w:r>
        <w:t>31</w:t>
      </w:r>
      <w:r>
        <w:rPr>
          <w:vertAlign w:val="superscript"/>
        </w:rPr>
        <w:t>st</w:t>
      </w:r>
      <w:r>
        <w:rPr>
          <w:spacing w:val="-3"/>
        </w:rPr>
        <w:t xml:space="preserve"> </w:t>
      </w:r>
      <w:r>
        <w:t>August) may</w:t>
      </w:r>
      <w:r>
        <w:rPr>
          <w:spacing w:val="-7"/>
        </w:rPr>
        <w:t xml:space="preserve"> </w:t>
      </w:r>
      <w:r>
        <w:t>request</w:t>
      </w:r>
      <w:r>
        <w:rPr>
          <w:spacing w:val="-4"/>
        </w:rPr>
        <w:t xml:space="preserve"> </w:t>
      </w:r>
      <w:r>
        <w:t>that</w:t>
      </w:r>
      <w:r>
        <w:rPr>
          <w:spacing w:val="-6"/>
        </w:rPr>
        <w:t xml:space="preserve"> </w:t>
      </w:r>
      <w:r>
        <w:t>the</w:t>
      </w:r>
      <w:r>
        <w:rPr>
          <w:spacing w:val="-7"/>
        </w:rPr>
        <w:t xml:space="preserve"> </w:t>
      </w:r>
      <w:r>
        <w:t>child</w:t>
      </w:r>
      <w:r>
        <w:rPr>
          <w:spacing w:val="-5"/>
        </w:rPr>
        <w:t xml:space="preserve"> </w:t>
      </w:r>
      <w:r>
        <w:t>be</w:t>
      </w:r>
      <w:r>
        <w:rPr>
          <w:spacing w:val="-6"/>
        </w:rPr>
        <w:t xml:space="preserve"> </w:t>
      </w:r>
      <w:r>
        <w:t>admitted</w:t>
      </w:r>
      <w:r>
        <w:rPr>
          <w:spacing w:val="-5"/>
        </w:rPr>
        <w:t xml:space="preserve"> </w:t>
      </w:r>
      <w:r>
        <w:t>out</w:t>
      </w:r>
      <w:r>
        <w:rPr>
          <w:spacing w:val="-8"/>
        </w:rPr>
        <w:t xml:space="preserve"> </w:t>
      </w:r>
      <w:r>
        <w:t>of</w:t>
      </w:r>
      <w:r>
        <w:rPr>
          <w:spacing w:val="-4"/>
        </w:rPr>
        <w:t xml:space="preserve"> </w:t>
      </w:r>
      <w:r>
        <w:t>their</w:t>
      </w:r>
      <w:r>
        <w:rPr>
          <w:spacing w:val="-6"/>
        </w:rPr>
        <w:t xml:space="preserve"> </w:t>
      </w:r>
      <w:r>
        <w:t>normal</w:t>
      </w:r>
      <w:r>
        <w:rPr>
          <w:spacing w:val="-7"/>
        </w:rPr>
        <w:t xml:space="preserve"> </w:t>
      </w:r>
      <w:r>
        <w:t>age</w:t>
      </w:r>
      <w:r>
        <w:rPr>
          <w:spacing w:val="-5"/>
        </w:rPr>
        <w:t xml:space="preserve"> </w:t>
      </w:r>
      <w:r>
        <w:t>group,</w:t>
      </w:r>
      <w:r>
        <w:rPr>
          <w:spacing w:val="-5"/>
        </w:rPr>
        <w:t xml:space="preserve"> </w:t>
      </w:r>
      <w:r>
        <w:t>to</w:t>
      </w:r>
      <w:r>
        <w:rPr>
          <w:spacing w:val="-3"/>
        </w:rPr>
        <w:t xml:space="preserve"> </w:t>
      </w:r>
      <w:r>
        <w:t>reception</w:t>
      </w:r>
      <w:r>
        <w:rPr>
          <w:spacing w:val="-5"/>
        </w:rPr>
        <w:t xml:space="preserve"> </w:t>
      </w:r>
      <w:r>
        <w:t>rather</w:t>
      </w:r>
      <w:r>
        <w:rPr>
          <w:spacing w:val="-4"/>
        </w:rPr>
        <w:t xml:space="preserve"> </w:t>
      </w:r>
      <w:r>
        <w:t>than year 1.</w:t>
      </w:r>
    </w:p>
    <w:p w14:paraId="003ECCBB" w14:textId="77777777" w:rsidR="003E6CA8" w:rsidRDefault="003E6CA8" w:rsidP="003E6CA8">
      <w:pPr>
        <w:pStyle w:val="BodyText"/>
        <w:ind w:right="1131"/>
      </w:pPr>
      <w:r>
        <w:t>Parents should apply in the normal admission round and also submit a written request addressed</w:t>
      </w:r>
      <w:r>
        <w:rPr>
          <w:spacing w:val="-5"/>
        </w:rPr>
        <w:t xml:space="preserve"> </w:t>
      </w:r>
      <w:r>
        <w:t>to</w:t>
      </w:r>
      <w:r>
        <w:rPr>
          <w:spacing w:val="-7"/>
        </w:rPr>
        <w:t xml:space="preserve"> </w:t>
      </w:r>
      <w:r>
        <w:t>the</w:t>
      </w:r>
      <w:r>
        <w:rPr>
          <w:spacing w:val="-7"/>
        </w:rPr>
        <w:t xml:space="preserve"> </w:t>
      </w:r>
      <w:r>
        <w:t>Chair</w:t>
      </w:r>
      <w:r>
        <w:rPr>
          <w:spacing w:val="-7"/>
        </w:rPr>
        <w:t xml:space="preserve"> </w:t>
      </w:r>
      <w:r>
        <w:t>of</w:t>
      </w:r>
      <w:r>
        <w:rPr>
          <w:spacing w:val="-5"/>
        </w:rPr>
        <w:t xml:space="preserve"> </w:t>
      </w:r>
      <w:r>
        <w:t>Governors</w:t>
      </w:r>
      <w:r>
        <w:rPr>
          <w:spacing w:val="-6"/>
        </w:rPr>
        <w:t xml:space="preserve"> </w:t>
      </w:r>
      <w:r>
        <w:t>specifying</w:t>
      </w:r>
      <w:r>
        <w:rPr>
          <w:spacing w:val="-5"/>
        </w:rPr>
        <w:t xml:space="preserve"> </w:t>
      </w:r>
      <w:r>
        <w:t>why</w:t>
      </w:r>
      <w:r>
        <w:rPr>
          <w:spacing w:val="-9"/>
        </w:rPr>
        <w:t xml:space="preserve"> </w:t>
      </w:r>
      <w:r>
        <w:t>admission</w:t>
      </w:r>
      <w:r>
        <w:rPr>
          <w:spacing w:val="-7"/>
        </w:rPr>
        <w:t xml:space="preserve"> </w:t>
      </w:r>
      <w:r>
        <w:t>out</w:t>
      </w:r>
      <w:r>
        <w:rPr>
          <w:spacing w:val="-6"/>
        </w:rPr>
        <w:t xml:space="preserve"> </w:t>
      </w:r>
      <w:r>
        <w:t>of</w:t>
      </w:r>
      <w:r>
        <w:rPr>
          <w:spacing w:val="-6"/>
        </w:rPr>
        <w:t xml:space="preserve"> </w:t>
      </w:r>
      <w:r>
        <w:t>normal</w:t>
      </w:r>
      <w:r>
        <w:rPr>
          <w:spacing w:val="-7"/>
        </w:rPr>
        <w:t xml:space="preserve"> </w:t>
      </w:r>
      <w:r>
        <w:t>year</w:t>
      </w:r>
      <w:r>
        <w:rPr>
          <w:spacing w:val="-7"/>
        </w:rPr>
        <w:t xml:space="preserve"> </w:t>
      </w:r>
      <w:r>
        <w:t>group</w:t>
      </w:r>
      <w:r>
        <w:rPr>
          <w:spacing w:val="-6"/>
        </w:rPr>
        <w:t xml:space="preserve"> </w:t>
      </w:r>
      <w:r>
        <w:t>is being requested and the year group in which they wish their child to be allocated a place.</w:t>
      </w:r>
    </w:p>
    <w:p w14:paraId="0440DDBB" w14:textId="77777777" w:rsidR="003E6CA8" w:rsidRDefault="003E6CA8" w:rsidP="003E6CA8">
      <w:pPr>
        <w:pStyle w:val="BodyText"/>
        <w:spacing w:before="241"/>
        <w:ind w:right="977"/>
      </w:pPr>
      <w:r>
        <w:t xml:space="preserve">When such a request is made, the Governors will </w:t>
      </w:r>
      <w:proofErr w:type="gramStart"/>
      <w:r>
        <w:t>make a decision</w:t>
      </w:r>
      <w:proofErr w:type="gramEnd"/>
      <w:r>
        <w:t xml:space="preserve"> on the basis of the circumstances</w:t>
      </w:r>
      <w:r>
        <w:rPr>
          <w:spacing w:val="-6"/>
        </w:rPr>
        <w:t xml:space="preserve"> </w:t>
      </w:r>
      <w:r>
        <w:t>of</w:t>
      </w:r>
      <w:r>
        <w:rPr>
          <w:spacing w:val="-6"/>
        </w:rPr>
        <w:t xml:space="preserve"> </w:t>
      </w:r>
      <w:r>
        <w:t>the</w:t>
      </w:r>
      <w:r>
        <w:rPr>
          <w:spacing w:val="-7"/>
        </w:rPr>
        <w:t xml:space="preserve"> </w:t>
      </w:r>
      <w:r>
        <w:t>case</w:t>
      </w:r>
      <w:r>
        <w:rPr>
          <w:spacing w:val="-7"/>
        </w:rPr>
        <w:t xml:space="preserve"> </w:t>
      </w:r>
      <w:r>
        <w:t>and</w:t>
      </w:r>
      <w:r>
        <w:rPr>
          <w:spacing w:val="-6"/>
        </w:rPr>
        <w:t xml:space="preserve"> </w:t>
      </w:r>
      <w:r>
        <w:t>in</w:t>
      </w:r>
      <w:r>
        <w:rPr>
          <w:spacing w:val="-8"/>
        </w:rPr>
        <w:t xml:space="preserve"> </w:t>
      </w:r>
      <w:r>
        <w:t>the</w:t>
      </w:r>
      <w:r>
        <w:rPr>
          <w:spacing w:val="-7"/>
        </w:rPr>
        <w:t xml:space="preserve"> </w:t>
      </w:r>
      <w:r>
        <w:t>best</w:t>
      </w:r>
      <w:r>
        <w:rPr>
          <w:spacing w:val="-7"/>
        </w:rPr>
        <w:t xml:space="preserve"> </w:t>
      </w:r>
      <w:r>
        <w:t>interests</w:t>
      </w:r>
      <w:r>
        <w:rPr>
          <w:spacing w:val="-6"/>
        </w:rPr>
        <w:t xml:space="preserve"> </w:t>
      </w:r>
      <w:r>
        <w:t>of</w:t>
      </w:r>
      <w:r>
        <w:rPr>
          <w:spacing w:val="-6"/>
        </w:rPr>
        <w:t xml:space="preserve"> </w:t>
      </w:r>
      <w:r>
        <w:t>the</w:t>
      </w:r>
      <w:r>
        <w:rPr>
          <w:spacing w:val="-7"/>
        </w:rPr>
        <w:t xml:space="preserve"> </w:t>
      </w:r>
      <w:r>
        <w:t>child</w:t>
      </w:r>
      <w:r>
        <w:rPr>
          <w:spacing w:val="-7"/>
        </w:rPr>
        <w:t xml:space="preserve"> </w:t>
      </w:r>
      <w:r>
        <w:t>concerned,</w:t>
      </w:r>
      <w:r>
        <w:rPr>
          <w:spacing w:val="-8"/>
        </w:rPr>
        <w:t xml:space="preserve"> </w:t>
      </w:r>
      <w:r>
        <w:t>taking</w:t>
      </w:r>
      <w:r>
        <w:rPr>
          <w:spacing w:val="-7"/>
        </w:rPr>
        <w:t xml:space="preserve"> </w:t>
      </w:r>
      <w:r>
        <w:t>into</w:t>
      </w:r>
      <w:r>
        <w:rPr>
          <w:spacing w:val="-6"/>
        </w:rPr>
        <w:t xml:space="preserve"> </w:t>
      </w:r>
      <w:r>
        <w:t>account the views of the headteacher and any supporting evidence provided by the parent.</w:t>
      </w:r>
    </w:p>
    <w:p w14:paraId="47870076" w14:textId="77777777" w:rsidR="003E6CA8" w:rsidRDefault="003E6CA8" w:rsidP="003E6CA8">
      <w:pPr>
        <w:pStyle w:val="BodyText"/>
      </w:pPr>
      <w:r>
        <w:t>There</w:t>
      </w:r>
      <w:r>
        <w:rPr>
          <w:spacing w:val="-8"/>
        </w:rPr>
        <w:t xml:space="preserve"> </w:t>
      </w:r>
      <w:r>
        <w:t>is</w:t>
      </w:r>
      <w:r>
        <w:rPr>
          <w:spacing w:val="-5"/>
        </w:rPr>
        <w:t xml:space="preserve"> </w:t>
      </w:r>
      <w:r>
        <w:t>no</w:t>
      </w:r>
      <w:r>
        <w:rPr>
          <w:spacing w:val="-5"/>
        </w:rPr>
        <w:t xml:space="preserve"> </w:t>
      </w:r>
      <w:r>
        <w:t>right</w:t>
      </w:r>
      <w:r>
        <w:rPr>
          <w:spacing w:val="-6"/>
        </w:rPr>
        <w:t xml:space="preserve"> </w:t>
      </w:r>
      <w:r>
        <w:t>of</w:t>
      </w:r>
      <w:r>
        <w:rPr>
          <w:spacing w:val="-7"/>
        </w:rPr>
        <w:t xml:space="preserve"> </w:t>
      </w:r>
      <w:r>
        <w:t>appeal</w:t>
      </w:r>
      <w:r>
        <w:rPr>
          <w:spacing w:val="-8"/>
        </w:rPr>
        <w:t xml:space="preserve"> </w:t>
      </w:r>
      <w:r>
        <w:t>against</w:t>
      </w:r>
      <w:r>
        <w:rPr>
          <w:spacing w:val="-5"/>
        </w:rPr>
        <w:t xml:space="preserve"> </w:t>
      </w:r>
      <w:r>
        <w:t>a</w:t>
      </w:r>
      <w:r>
        <w:rPr>
          <w:spacing w:val="-7"/>
        </w:rPr>
        <w:t xml:space="preserve"> </w:t>
      </w:r>
      <w:r>
        <w:t>decision</w:t>
      </w:r>
      <w:r>
        <w:rPr>
          <w:spacing w:val="-6"/>
        </w:rPr>
        <w:t xml:space="preserve"> </w:t>
      </w:r>
      <w:r>
        <w:t>relating</w:t>
      </w:r>
      <w:r>
        <w:rPr>
          <w:spacing w:val="-6"/>
        </w:rPr>
        <w:t xml:space="preserve"> </w:t>
      </w:r>
      <w:r>
        <w:t>to</w:t>
      </w:r>
      <w:r>
        <w:rPr>
          <w:spacing w:val="-10"/>
        </w:rPr>
        <w:t xml:space="preserve"> </w:t>
      </w:r>
      <w:r>
        <w:t>admission</w:t>
      </w:r>
      <w:r>
        <w:rPr>
          <w:spacing w:val="-6"/>
        </w:rPr>
        <w:t xml:space="preserve"> </w:t>
      </w:r>
      <w:r>
        <w:t>out</w:t>
      </w:r>
      <w:r>
        <w:rPr>
          <w:spacing w:val="-7"/>
        </w:rPr>
        <w:t xml:space="preserve"> </w:t>
      </w:r>
      <w:r>
        <w:t>of</w:t>
      </w:r>
      <w:r>
        <w:rPr>
          <w:spacing w:val="-3"/>
        </w:rPr>
        <w:t xml:space="preserve"> </w:t>
      </w:r>
      <w:r>
        <w:t>chronological</w:t>
      </w:r>
      <w:r>
        <w:rPr>
          <w:spacing w:val="-5"/>
        </w:rPr>
        <w:t xml:space="preserve"> </w:t>
      </w:r>
      <w:r>
        <w:rPr>
          <w:spacing w:val="-4"/>
        </w:rPr>
        <w:t>age.</w:t>
      </w:r>
    </w:p>
    <w:p w14:paraId="2129998E" w14:textId="77777777" w:rsidR="003E6CA8" w:rsidRDefault="003E6CA8" w:rsidP="003E6CA8">
      <w:pPr>
        <w:pStyle w:val="Heading1"/>
      </w:pPr>
      <w:bookmarkStart w:id="16" w:name="Applications_outside_the_normal_admissio"/>
      <w:bookmarkEnd w:id="16"/>
      <w:r>
        <w:t>Applications</w:t>
      </w:r>
      <w:r>
        <w:rPr>
          <w:spacing w:val="-8"/>
        </w:rPr>
        <w:t xml:space="preserve"> </w:t>
      </w:r>
      <w:r>
        <w:t>outside</w:t>
      </w:r>
      <w:r>
        <w:rPr>
          <w:spacing w:val="-7"/>
        </w:rPr>
        <w:t xml:space="preserve"> </w:t>
      </w:r>
      <w:r>
        <w:t>the</w:t>
      </w:r>
      <w:r>
        <w:rPr>
          <w:spacing w:val="-6"/>
        </w:rPr>
        <w:t xml:space="preserve"> </w:t>
      </w:r>
      <w:r>
        <w:t>normal</w:t>
      </w:r>
      <w:r>
        <w:rPr>
          <w:spacing w:val="-6"/>
        </w:rPr>
        <w:t xml:space="preserve"> </w:t>
      </w:r>
      <w:r>
        <w:t>admission</w:t>
      </w:r>
      <w:r>
        <w:rPr>
          <w:spacing w:val="-7"/>
        </w:rPr>
        <w:t xml:space="preserve"> </w:t>
      </w:r>
      <w:r>
        <w:t>round</w:t>
      </w:r>
      <w:r>
        <w:rPr>
          <w:spacing w:val="-7"/>
        </w:rPr>
        <w:t xml:space="preserve"> </w:t>
      </w:r>
      <w:r>
        <w:t>(in-</w:t>
      </w:r>
      <w:r>
        <w:rPr>
          <w:spacing w:val="-4"/>
        </w:rPr>
        <w:t xml:space="preserve"> </w:t>
      </w:r>
      <w:r>
        <w:t>year</w:t>
      </w:r>
      <w:r>
        <w:rPr>
          <w:spacing w:val="-5"/>
        </w:rPr>
        <w:t xml:space="preserve"> </w:t>
      </w:r>
      <w:r>
        <w:rPr>
          <w:spacing w:val="-2"/>
        </w:rPr>
        <w:t>applications)</w:t>
      </w:r>
    </w:p>
    <w:p w14:paraId="53F49262" w14:textId="77777777" w:rsidR="003E6CA8" w:rsidRDefault="003E6CA8" w:rsidP="003E6CA8">
      <w:pPr>
        <w:pStyle w:val="BodyText"/>
        <w:ind w:right="1131"/>
      </w:pPr>
      <w:r>
        <w:t>All</w:t>
      </w:r>
      <w:r>
        <w:rPr>
          <w:spacing w:val="-7"/>
        </w:rPr>
        <w:t xml:space="preserve"> </w:t>
      </w:r>
      <w:r>
        <w:t>applications</w:t>
      </w:r>
      <w:r>
        <w:rPr>
          <w:spacing w:val="-8"/>
        </w:rPr>
        <w:t xml:space="preserve"> </w:t>
      </w:r>
      <w:r>
        <w:t>outside</w:t>
      </w:r>
      <w:r>
        <w:rPr>
          <w:spacing w:val="-7"/>
        </w:rPr>
        <w:t xml:space="preserve"> </w:t>
      </w:r>
      <w:r>
        <w:t>the</w:t>
      </w:r>
      <w:r>
        <w:rPr>
          <w:spacing w:val="-8"/>
        </w:rPr>
        <w:t xml:space="preserve"> </w:t>
      </w:r>
      <w:r>
        <w:t>normal</w:t>
      </w:r>
      <w:r>
        <w:rPr>
          <w:spacing w:val="-7"/>
        </w:rPr>
        <w:t xml:space="preserve"> </w:t>
      </w:r>
      <w:r>
        <w:t>admission</w:t>
      </w:r>
      <w:r>
        <w:rPr>
          <w:spacing w:val="-7"/>
        </w:rPr>
        <w:t xml:space="preserve"> </w:t>
      </w:r>
      <w:r>
        <w:t>round</w:t>
      </w:r>
      <w:r>
        <w:rPr>
          <w:spacing w:val="-7"/>
        </w:rPr>
        <w:t xml:space="preserve"> </w:t>
      </w:r>
      <w:r>
        <w:t>should</w:t>
      </w:r>
      <w:r>
        <w:rPr>
          <w:spacing w:val="-7"/>
        </w:rPr>
        <w:t xml:space="preserve"> </w:t>
      </w:r>
      <w:r>
        <w:t>be</w:t>
      </w:r>
      <w:r>
        <w:rPr>
          <w:spacing w:val="-8"/>
        </w:rPr>
        <w:t xml:space="preserve"> </w:t>
      </w:r>
      <w:r>
        <w:t>made</w:t>
      </w:r>
      <w:r>
        <w:rPr>
          <w:spacing w:val="-7"/>
        </w:rPr>
        <w:t xml:space="preserve"> </w:t>
      </w:r>
      <w:r>
        <w:t>using</w:t>
      </w:r>
      <w:r>
        <w:rPr>
          <w:spacing w:val="-7"/>
        </w:rPr>
        <w:t xml:space="preserve"> </w:t>
      </w:r>
      <w:r>
        <w:t>an</w:t>
      </w:r>
      <w:r>
        <w:rPr>
          <w:spacing w:val="-7"/>
        </w:rPr>
        <w:t xml:space="preserve"> </w:t>
      </w:r>
      <w:proofErr w:type="gramStart"/>
      <w:r>
        <w:t>in</w:t>
      </w:r>
      <w:r>
        <w:rPr>
          <w:spacing w:val="-6"/>
        </w:rPr>
        <w:t xml:space="preserve"> </w:t>
      </w:r>
      <w:r>
        <w:t>year</w:t>
      </w:r>
      <w:proofErr w:type="gramEnd"/>
      <w:r>
        <w:t xml:space="preserve"> application form (ICPF) which is available from Leeds City Council.</w:t>
      </w:r>
    </w:p>
    <w:p w14:paraId="68A0A379" w14:textId="77777777" w:rsidR="003E6CA8" w:rsidRDefault="003E6CA8" w:rsidP="003E6CA8">
      <w:pPr>
        <w:pStyle w:val="BodyText"/>
        <w:tabs>
          <w:tab w:val="left" w:pos="2561"/>
        </w:tabs>
        <w:ind w:right="977"/>
      </w:pPr>
      <w:r>
        <w:t>The application should be made to Leeds City Council Admissions team who will then notify our</w:t>
      </w:r>
      <w:r>
        <w:rPr>
          <w:spacing w:val="-6"/>
        </w:rPr>
        <w:t xml:space="preserve"> </w:t>
      </w:r>
      <w:r>
        <w:t>school</w:t>
      </w:r>
      <w:r>
        <w:rPr>
          <w:spacing w:val="-6"/>
        </w:rPr>
        <w:t xml:space="preserve"> </w:t>
      </w:r>
      <w:r>
        <w:t>about</w:t>
      </w:r>
      <w:r>
        <w:rPr>
          <w:spacing w:val="-6"/>
        </w:rPr>
        <w:t xml:space="preserve"> </w:t>
      </w:r>
      <w:r>
        <w:t>the</w:t>
      </w:r>
      <w:r>
        <w:rPr>
          <w:spacing w:val="-7"/>
        </w:rPr>
        <w:t xml:space="preserve"> </w:t>
      </w:r>
      <w:r>
        <w:t>application.</w:t>
      </w:r>
      <w:r>
        <w:rPr>
          <w:spacing w:val="-5"/>
        </w:rPr>
        <w:t xml:space="preserve"> </w:t>
      </w:r>
      <w:r>
        <w:t>Our</w:t>
      </w:r>
      <w:r>
        <w:rPr>
          <w:spacing w:val="-6"/>
        </w:rPr>
        <w:t xml:space="preserve"> </w:t>
      </w:r>
      <w:r>
        <w:t>school</w:t>
      </w:r>
      <w:r>
        <w:rPr>
          <w:spacing w:val="-9"/>
        </w:rPr>
        <w:t xml:space="preserve"> </w:t>
      </w:r>
      <w:r>
        <w:t>will</w:t>
      </w:r>
      <w:r>
        <w:rPr>
          <w:spacing w:val="-7"/>
        </w:rPr>
        <w:t xml:space="preserve"> </w:t>
      </w:r>
      <w:r>
        <w:t>contact</w:t>
      </w:r>
      <w:r>
        <w:rPr>
          <w:spacing w:val="-6"/>
        </w:rPr>
        <w:t xml:space="preserve"> </w:t>
      </w:r>
      <w:r>
        <w:t>you</w:t>
      </w:r>
      <w:r>
        <w:rPr>
          <w:spacing w:val="-7"/>
        </w:rPr>
        <w:t xml:space="preserve"> </w:t>
      </w:r>
      <w:r>
        <w:t>directly</w:t>
      </w:r>
      <w:r>
        <w:rPr>
          <w:spacing w:val="-6"/>
        </w:rPr>
        <w:t xml:space="preserve"> </w:t>
      </w:r>
      <w:r>
        <w:t>to</w:t>
      </w:r>
      <w:r>
        <w:rPr>
          <w:spacing w:val="-7"/>
        </w:rPr>
        <w:t xml:space="preserve"> </w:t>
      </w:r>
      <w:r>
        <w:t>confirm</w:t>
      </w:r>
      <w:r>
        <w:rPr>
          <w:spacing w:val="-5"/>
        </w:rPr>
        <w:t xml:space="preserve"> </w:t>
      </w:r>
      <w:r>
        <w:t>whether</w:t>
      </w:r>
      <w:r>
        <w:rPr>
          <w:spacing w:val="-6"/>
        </w:rPr>
        <w:t xml:space="preserve"> </w:t>
      </w:r>
      <w:r>
        <w:t>we</w:t>
      </w:r>
      <w:r>
        <w:rPr>
          <w:spacing w:val="-7"/>
        </w:rPr>
        <w:t xml:space="preserve"> </w:t>
      </w:r>
      <w:r>
        <w:t>can offer a place.</w:t>
      </w:r>
      <w:r>
        <w:tab/>
        <w:t>If our school is full you will be offered a right of appeal</w:t>
      </w:r>
      <w:r>
        <w:rPr>
          <w:spacing w:val="-1"/>
        </w:rPr>
        <w:t xml:space="preserve"> </w:t>
      </w:r>
      <w:r>
        <w:t>and will be added to the waiting list.</w:t>
      </w:r>
    </w:p>
    <w:p w14:paraId="75AC4C0B" w14:textId="77777777" w:rsidR="003E6CA8" w:rsidRDefault="003E6CA8" w:rsidP="003E6CA8">
      <w:pPr>
        <w:pStyle w:val="BodyText"/>
        <w:ind w:right="422"/>
      </w:pPr>
      <w:r>
        <w:t>Where</w:t>
      </w:r>
      <w:r>
        <w:rPr>
          <w:spacing w:val="-9"/>
        </w:rPr>
        <w:t xml:space="preserve"> </w:t>
      </w:r>
      <w:r>
        <w:t>a</w:t>
      </w:r>
      <w:r>
        <w:rPr>
          <w:spacing w:val="-6"/>
        </w:rPr>
        <w:t xml:space="preserve"> </w:t>
      </w:r>
      <w:r>
        <w:t>vacancy</w:t>
      </w:r>
      <w:r>
        <w:rPr>
          <w:spacing w:val="-9"/>
        </w:rPr>
        <w:t xml:space="preserve"> </w:t>
      </w:r>
      <w:r>
        <w:t>arises,</w:t>
      </w:r>
      <w:r>
        <w:rPr>
          <w:spacing w:val="-7"/>
        </w:rPr>
        <w:t xml:space="preserve"> </w:t>
      </w:r>
      <w:r>
        <w:t>places</w:t>
      </w:r>
      <w:r>
        <w:rPr>
          <w:spacing w:val="-10"/>
        </w:rPr>
        <w:t xml:space="preserve"> </w:t>
      </w:r>
      <w:r>
        <w:t>will</w:t>
      </w:r>
      <w:r>
        <w:rPr>
          <w:spacing w:val="-6"/>
        </w:rPr>
        <w:t xml:space="preserve"> </w:t>
      </w:r>
      <w:r>
        <w:t>be</w:t>
      </w:r>
      <w:r>
        <w:rPr>
          <w:spacing w:val="-7"/>
        </w:rPr>
        <w:t xml:space="preserve"> </w:t>
      </w:r>
      <w:r>
        <w:t>offered</w:t>
      </w:r>
      <w:r>
        <w:rPr>
          <w:spacing w:val="-7"/>
        </w:rPr>
        <w:t xml:space="preserve"> </w:t>
      </w:r>
      <w:r>
        <w:t>based</w:t>
      </w:r>
      <w:r>
        <w:rPr>
          <w:spacing w:val="-8"/>
        </w:rPr>
        <w:t xml:space="preserve"> </w:t>
      </w:r>
      <w:r>
        <w:t>on</w:t>
      </w:r>
      <w:r>
        <w:rPr>
          <w:spacing w:val="-7"/>
        </w:rPr>
        <w:t xml:space="preserve"> </w:t>
      </w:r>
      <w:r>
        <w:t>the</w:t>
      </w:r>
      <w:r>
        <w:rPr>
          <w:spacing w:val="-8"/>
        </w:rPr>
        <w:t xml:space="preserve"> </w:t>
      </w:r>
      <w:r>
        <w:t>published</w:t>
      </w:r>
      <w:r>
        <w:rPr>
          <w:spacing w:val="-7"/>
        </w:rPr>
        <w:t xml:space="preserve"> </w:t>
      </w:r>
      <w:r>
        <w:t>oversubscription</w:t>
      </w:r>
      <w:r>
        <w:rPr>
          <w:spacing w:val="-7"/>
        </w:rPr>
        <w:t xml:space="preserve"> </w:t>
      </w:r>
      <w:r>
        <w:t>criteria within this policy.</w:t>
      </w:r>
    </w:p>
    <w:p w14:paraId="6DEE4232" w14:textId="77777777" w:rsidR="003E6CA8" w:rsidRDefault="003E6CA8" w:rsidP="003E6CA8">
      <w:pPr>
        <w:pStyle w:val="BodyText"/>
        <w:ind w:right="1131"/>
      </w:pPr>
      <w:r>
        <w:t>Where</w:t>
      </w:r>
      <w:r>
        <w:rPr>
          <w:spacing w:val="-5"/>
        </w:rPr>
        <w:t xml:space="preserve"> </w:t>
      </w:r>
      <w:r>
        <w:t>no</w:t>
      </w:r>
      <w:r>
        <w:rPr>
          <w:spacing w:val="-6"/>
        </w:rPr>
        <w:t xml:space="preserve"> </w:t>
      </w:r>
      <w:r>
        <w:t>house</w:t>
      </w:r>
      <w:r>
        <w:rPr>
          <w:spacing w:val="-5"/>
        </w:rPr>
        <w:t xml:space="preserve"> </w:t>
      </w:r>
      <w:r>
        <w:t>move</w:t>
      </w:r>
      <w:r>
        <w:rPr>
          <w:spacing w:val="-6"/>
        </w:rPr>
        <w:t xml:space="preserve"> </w:t>
      </w:r>
      <w:r>
        <w:t>has</w:t>
      </w:r>
      <w:r>
        <w:rPr>
          <w:spacing w:val="-3"/>
        </w:rPr>
        <w:t xml:space="preserve"> </w:t>
      </w:r>
      <w:r>
        <w:t>taken</w:t>
      </w:r>
      <w:r>
        <w:rPr>
          <w:spacing w:val="-3"/>
        </w:rPr>
        <w:t xml:space="preserve"> </w:t>
      </w:r>
      <w:r>
        <w:t>place,</w:t>
      </w:r>
      <w:r>
        <w:rPr>
          <w:spacing w:val="-3"/>
        </w:rPr>
        <w:t xml:space="preserve"> </w:t>
      </w:r>
      <w:r>
        <w:t>you</w:t>
      </w:r>
      <w:r>
        <w:rPr>
          <w:spacing w:val="-6"/>
        </w:rPr>
        <w:t xml:space="preserve"> </w:t>
      </w:r>
      <w:r>
        <w:t>will</w:t>
      </w:r>
      <w:r>
        <w:rPr>
          <w:spacing w:val="-5"/>
        </w:rPr>
        <w:t xml:space="preserve"> </w:t>
      </w:r>
      <w:r>
        <w:t>be</w:t>
      </w:r>
      <w:r>
        <w:rPr>
          <w:spacing w:val="-3"/>
        </w:rPr>
        <w:t xml:space="preserve"> </w:t>
      </w:r>
      <w:r>
        <w:t>offered</w:t>
      </w:r>
      <w:r>
        <w:rPr>
          <w:spacing w:val="-6"/>
        </w:rPr>
        <w:t xml:space="preserve"> </w:t>
      </w:r>
      <w:r>
        <w:t>a</w:t>
      </w:r>
      <w:r>
        <w:rPr>
          <w:spacing w:val="-3"/>
        </w:rPr>
        <w:t xml:space="preserve"> </w:t>
      </w:r>
      <w:r>
        <w:t>place</w:t>
      </w:r>
      <w:r>
        <w:rPr>
          <w:spacing w:val="-3"/>
        </w:rPr>
        <w:t xml:space="preserve"> </w:t>
      </w:r>
      <w:r>
        <w:t>to</w:t>
      </w:r>
      <w:r>
        <w:rPr>
          <w:spacing w:val="-3"/>
        </w:rPr>
        <w:t xml:space="preserve"> </w:t>
      </w:r>
      <w:r>
        <w:t>start</w:t>
      </w:r>
      <w:r>
        <w:rPr>
          <w:spacing w:val="-6"/>
        </w:rPr>
        <w:t xml:space="preserve"> </w:t>
      </w:r>
      <w:r>
        <w:t>at</w:t>
      </w:r>
      <w:r>
        <w:rPr>
          <w:spacing w:val="-4"/>
        </w:rPr>
        <w:t xml:space="preserve"> </w:t>
      </w:r>
      <w:r>
        <w:t>the</w:t>
      </w:r>
      <w:r>
        <w:rPr>
          <w:spacing w:val="-6"/>
        </w:rPr>
        <w:t xml:space="preserve"> </w:t>
      </w:r>
      <w:r>
        <w:t>beginning</w:t>
      </w:r>
      <w:r>
        <w:rPr>
          <w:spacing w:val="-7"/>
        </w:rPr>
        <w:t xml:space="preserve"> </w:t>
      </w:r>
      <w:r>
        <w:t>of the next term, unless no other accessible school place is available to you.</w:t>
      </w:r>
    </w:p>
    <w:p w14:paraId="686E7046" w14:textId="77777777" w:rsidR="003E6CA8" w:rsidRDefault="003E6CA8" w:rsidP="003E6CA8">
      <w:pPr>
        <w:pStyle w:val="BodyText"/>
      </w:pPr>
      <w:r>
        <w:t>You</w:t>
      </w:r>
      <w:r>
        <w:rPr>
          <w:spacing w:val="-10"/>
        </w:rPr>
        <w:t xml:space="preserve"> </w:t>
      </w:r>
      <w:r>
        <w:t>can</w:t>
      </w:r>
      <w:r>
        <w:rPr>
          <w:spacing w:val="-7"/>
        </w:rPr>
        <w:t xml:space="preserve"> </w:t>
      </w:r>
      <w:r>
        <w:t>find</w:t>
      </w:r>
      <w:r>
        <w:rPr>
          <w:spacing w:val="-6"/>
        </w:rPr>
        <w:t xml:space="preserve"> </w:t>
      </w:r>
      <w:r>
        <w:t>out</w:t>
      </w:r>
      <w:r>
        <w:rPr>
          <w:spacing w:val="-6"/>
        </w:rPr>
        <w:t xml:space="preserve"> </w:t>
      </w:r>
      <w:r>
        <w:t>about</w:t>
      </w:r>
      <w:r>
        <w:rPr>
          <w:spacing w:val="-6"/>
        </w:rPr>
        <w:t xml:space="preserve"> </w:t>
      </w:r>
      <w:r>
        <w:t>vacancies</w:t>
      </w:r>
      <w:r>
        <w:rPr>
          <w:spacing w:val="-4"/>
        </w:rPr>
        <w:t xml:space="preserve"> </w:t>
      </w:r>
      <w:r>
        <w:t>in</w:t>
      </w:r>
      <w:r>
        <w:rPr>
          <w:spacing w:val="-5"/>
        </w:rPr>
        <w:t xml:space="preserve"> </w:t>
      </w:r>
      <w:r>
        <w:t>schools</w:t>
      </w:r>
      <w:r>
        <w:rPr>
          <w:spacing w:val="-6"/>
        </w:rPr>
        <w:t xml:space="preserve"> </w:t>
      </w:r>
      <w:r>
        <w:t>on</w:t>
      </w:r>
      <w:r>
        <w:rPr>
          <w:spacing w:val="3"/>
        </w:rPr>
        <w:t xml:space="preserve"> </w:t>
      </w:r>
      <w:hyperlink r:id="rId10">
        <w:r>
          <w:rPr>
            <w:spacing w:val="-2"/>
            <w:u w:val="single"/>
          </w:rPr>
          <w:t>www.leeds.gov.uk</w:t>
        </w:r>
      </w:hyperlink>
      <w:r>
        <w:rPr>
          <w:spacing w:val="-2"/>
        </w:rPr>
        <w:t>.</w:t>
      </w:r>
    </w:p>
    <w:p w14:paraId="6FD60DDC" w14:textId="77777777" w:rsidR="003E6CA8" w:rsidRDefault="003E6CA8" w:rsidP="003E6CA8">
      <w:pPr>
        <w:pStyle w:val="Heading1"/>
      </w:pPr>
      <w:bookmarkStart w:id="17" w:name="Appeals"/>
      <w:bookmarkEnd w:id="17"/>
      <w:r>
        <w:rPr>
          <w:spacing w:val="-2"/>
        </w:rPr>
        <w:t>Appeals</w:t>
      </w:r>
    </w:p>
    <w:p w14:paraId="01DEA85D" w14:textId="77777777" w:rsidR="003E6CA8" w:rsidRDefault="003E6CA8" w:rsidP="003E6CA8">
      <w:pPr>
        <w:pStyle w:val="BodyText"/>
        <w:spacing w:before="242"/>
        <w:ind w:right="977"/>
      </w:pPr>
      <w:r>
        <w:t>If</w:t>
      </w:r>
      <w:r>
        <w:rPr>
          <w:spacing w:val="-4"/>
        </w:rPr>
        <w:t xml:space="preserve"> </w:t>
      </w:r>
      <w:r>
        <w:t>you</w:t>
      </w:r>
      <w:r>
        <w:rPr>
          <w:spacing w:val="-5"/>
        </w:rPr>
        <w:t xml:space="preserve"> </w:t>
      </w:r>
      <w:r>
        <w:t>apply</w:t>
      </w:r>
      <w:r>
        <w:rPr>
          <w:spacing w:val="-7"/>
        </w:rPr>
        <w:t xml:space="preserve"> </w:t>
      </w:r>
      <w:r>
        <w:t>for</w:t>
      </w:r>
      <w:r>
        <w:rPr>
          <w:spacing w:val="-7"/>
        </w:rPr>
        <w:t xml:space="preserve"> </w:t>
      </w:r>
      <w:r>
        <w:t>a</w:t>
      </w:r>
      <w:r>
        <w:rPr>
          <w:spacing w:val="-5"/>
        </w:rPr>
        <w:t xml:space="preserve"> </w:t>
      </w:r>
      <w:r>
        <w:t>place</w:t>
      </w:r>
      <w:r>
        <w:rPr>
          <w:spacing w:val="-4"/>
        </w:rPr>
        <w:t xml:space="preserve"> </w:t>
      </w:r>
      <w:r>
        <w:t>at</w:t>
      </w:r>
      <w:r>
        <w:rPr>
          <w:spacing w:val="-4"/>
        </w:rPr>
        <w:t xml:space="preserve"> </w:t>
      </w:r>
      <w:r>
        <w:t>our</w:t>
      </w:r>
      <w:r>
        <w:rPr>
          <w:spacing w:val="-4"/>
        </w:rPr>
        <w:t xml:space="preserve"> </w:t>
      </w:r>
      <w:r>
        <w:t>school</w:t>
      </w:r>
      <w:r>
        <w:rPr>
          <w:spacing w:val="-6"/>
        </w:rPr>
        <w:t xml:space="preserve"> </w:t>
      </w:r>
      <w:r>
        <w:t>and</w:t>
      </w:r>
      <w:r>
        <w:rPr>
          <w:spacing w:val="-6"/>
        </w:rPr>
        <w:t xml:space="preserve"> </w:t>
      </w:r>
      <w:r>
        <w:t>an</w:t>
      </w:r>
      <w:r>
        <w:rPr>
          <w:spacing w:val="-6"/>
        </w:rPr>
        <w:t xml:space="preserve"> </w:t>
      </w:r>
      <w:r>
        <w:t>offer</w:t>
      </w:r>
      <w:r>
        <w:rPr>
          <w:spacing w:val="-4"/>
        </w:rPr>
        <w:t xml:space="preserve"> </w:t>
      </w:r>
      <w:r>
        <w:t>cannot</w:t>
      </w:r>
      <w:r>
        <w:rPr>
          <w:spacing w:val="-5"/>
        </w:rPr>
        <w:t xml:space="preserve"> </w:t>
      </w:r>
      <w:r>
        <w:t>be</w:t>
      </w:r>
      <w:r>
        <w:rPr>
          <w:spacing w:val="-7"/>
        </w:rPr>
        <w:t xml:space="preserve"> </w:t>
      </w:r>
      <w:r>
        <w:t>made,</w:t>
      </w:r>
      <w:r>
        <w:rPr>
          <w:spacing w:val="-6"/>
        </w:rPr>
        <w:t xml:space="preserve"> </w:t>
      </w:r>
      <w:r>
        <w:t>you</w:t>
      </w:r>
      <w:r>
        <w:rPr>
          <w:spacing w:val="-5"/>
        </w:rPr>
        <w:t xml:space="preserve"> </w:t>
      </w:r>
      <w:r>
        <w:t>have</w:t>
      </w:r>
      <w:r>
        <w:rPr>
          <w:spacing w:val="-5"/>
        </w:rPr>
        <w:t xml:space="preserve"> </w:t>
      </w:r>
      <w:r>
        <w:t>the</w:t>
      </w:r>
      <w:r>
        <w:rPr>
          <w:spacing w:val="-6"/>
        </w:rPr>
        <w:t xml:space="preserve"> </w:t>
      </w:r>
      <w:r>
        <w:t>right</w:t>
      </w:r>
      <w:r>
        <w:rPr>
          <w:spacing w:val="-5"/>
        </w:rPr>
        <w:t xml:space="preserve"> </w:t>
      </w:r>
      <w:r>
        <w:t>to</w:t>
      </w:r>
      <w:r>
        <w:rPr>
          <w:spacing w:val="-5"/>
        </w:rPr>
        <w:t xml:space="preserve"> </w:t>
      </w:r>
      <w:r>
        <w:t xml:space="preserve">appeal </w:t>
      </w:r>
      <w:r>
        <w:lastRenderedPageBreak/>
        <w:t>against the refusal to an independent appeal panel constituted and operated in accordance with the School Admission Appeals Code.</w:t>
      </w:r>
    </w:p>
    <w:p w14:paraId="55ED9994" w14:textId="77777777" w:rsidR="003E6CA8" w:rsidRDefault="003E6CA8" w:rsidP="003E6CA8"/>
    <w:p w14:paraId="1729998A" w14:textId="77777777" w:rsidR="003E6CA8" w:rsidRDefault="003E6CA8" w:rsidP="003E6CA8"/>
    <w:p w14:paraId="31F3F449" w14:textId="77777777" w:rsidR="003E6CA8" w:rsidRDefault="003E6CA8" w:rsidP="003E6CA8">
      <w:pPr>
        <w:pStyle w:val="BodyText"/>
        <w:spacing w:before="63"/>
        <w:ind w:right="977"/>
      </w:pPr>
      <w:r>
        <w:t xml:space="preserve">Appeals in the normal admission round - appellants should contact Suzanne Kelsey (Senior </w:t>
      </w:r>
      <w:proofErr w:type="spellStart"/>
      <w:r>
        <w:t>Adminsitrative</w:t>
      </w:r>
      <w:proofErr w:type="spellEnd"/>
      <w:r>
        <w:rPr>
          <w:spacing w:val="-4"/>
        </w:rPr>
        <w:t xml:space="preserve"> </w:t>
      </w:r>
      <w:r>
        <w:t>officer).</w:t>
      </w:r>
      <w:r>
        <w:rPr>
          <w:spacing w:val="-4"/>
        </w:rPr>
        <w:t xml:space="preserve"> </w:t>
      </w:r>
      <w:r>
        <w:t>Information</w:t>
      </w:r>
      <w:r>
        <w:rPr>
          <w:spacing w:val="-4"/>
        </w:rPr>
        <w:t xml:space="preserve"> </w:t>
      </w:r>
      <w:r>
        <w:t>on</w:t>
      </w:r>
      <w:r>
        <w:rPr>
          <w:spacing w:val="-4"/>
        </w:rPr>
        <w:t xml:space="preserve"> </w:t>
      </w:r>
      <w:r>
        <w:t>the</w:t>
      </w:r>
      <w:r>
        <w:rPr>
          <w:spacing w:val="-4"/>
        </w:rPr>
        <w:t xml:space="preserve"> </w:t>
      </w:r>
      <w:r>
        <w:t>timetable</w:t>
      </w:r>
      <w:r>
        <w:rPr>
          <w:spacing w:val="-4"/>
        </w:rPr>
        <w:t xml:space="preserve"> </w:t>
      </w:r>
      <w:r>
        <w:t>for</w:t>
      </w:r>
      <w:r>
        <w:rPr>
          <w:spacing w:val="-5"/>
        </w:rPr>
        <w:t xml:space="preserve"> </w:t>
      </w:r>
      <w:r>
        <w:t>the</w:t>
      </w:r>
      <w:r>
        <w:rPr>
          <w:spacing w:val="-4"/>
        </w:rPr>
        <w:t xml:space="preserve"> </w:t>
      </w:r>
      <w:r>
        <w:t>appeals</w:t>
      </w:r>
      <w:r>
        <w:rPr>
          <w:spacing w:val="-4"/>
        </w:rPr>
        <w:t xml:space="preserve"> </w:t>
      </w:r>
      <w:r>
        <w:t>process</w:t>
      </w:r>
      <w:r>
        <w:rPr>
          <w:spacing w:val="-4"/>
        </w:rPr>
        <w:t xml:space="preserve"> </w:t>
      </w:r>
      <w:r>
        <w:t>is</w:t>
      </w:r>
      <w:r>
        <w:rPr>
          <w:spacing w:val="-4"/>
        </w:rPr>
        <w:t xml:space="preserve"> </w:t>
      </w:r>
      <w:r>
        <w:t>on</w:t>
      </w:r>
      <w:r>
        <w:rPr>
          <w:spacing w:val="-4"/>
        </w:rPr>
        <w:t xml:space="preserve"> </w:t>
      </w:r>
      <w:r>
        <w:t>our</w:t>
      </w:r>
      <w:r>
        <w:rPr>
          <w:spacing w:val="-4"/>
        </w:rPr>
        <w:t xml:space="preserve"> </w:t>
      </w:r>
      <w:r>
        <w:t>website. Appeals for applications made in the normal admissions round, will be</w:t>
      </w:r>
      <w:r>
        <w:rPr>
          <w:spacing w:val="-2"/>
        </w:rPr>
        <w:t xml:space="preserve"> </w:t>
      </w:r>
      <w:r>
        <w:t>heard</w:t>
      </w:r>
      <w:r>
        <w:rPr>
          <w:spacing w:val="-5"/>
        </w:rPr>
        <w:t xml:space="preserve"> </w:t>
      </w:r>
      <w:r>
        <w:t>within</w:t>
      </w:r>
      <w:r>
        <w:rPr>
          <w:spacing w:val="-3"/>
        </w:rPr>
        <w:t xml:space="preserve"> </w:t>
      </w:r>
      <w:r>
        <w:t>40</w:t>
      </w:r>
      <w:r>
        <w:rPr>
          <w:spacing w:val="-3"/>
        </w:rPr>
        <w:t xml:space="preserve"> </w:t>
      </w:r>
      <w:r>
        <w:t>school days of the deadline for lodging appeals.</w:t>
      </w:r>
    </w:p>
    <w:p w14:paraId="76EF745A" w14:textId="77777777" w:rsidR="003E6CA8" w:rsidRDefault="003E6CA8" w:rsidP="003E6CA8">
      <w:pPr>
        <w:pStyle w:val="BodyText"/>
        <w:spacing w:before="241"/>
        <w:ind w:left="0"/>
      </w:pPr>
    </w:p>
    <w:p w14:paraId="5B4F86BF" w14:textId="77777777" w:rsidR="003E6CA8" w:rsidRDefault="003E6CA8" w:rsidP="003E6CA8">
      <w:pPr>
        <w:pStyle w:val="BodyText"/>
        <w:spacing w:before="0"/>
        <w:ind w:right="977"/>
      </w:pPr>
      <w:r>
        <w:t>Appeals</w:t>
      </w:r>
      <w:r>
        <w:rPr>
          <w:spacing w:val="-5"/>
        </w:rPr>
        <w:t xml:space="preserve"> </w:t>
      </w:r>
      <w:r>
        <w:t>against</w:t>
      </w:r>
      <w:r>
        <w:rPr>
          <w:spacing w:val="-6"/>
        </w:rPr>
        <w:t xml:space="preserve"> </w:t>
      </w:r>
      <w:r>
        <w:t>a</w:t>
      </w:r>
      <w:r>
        <w:rPr>
          <w:spacing w:val="-7"/>
        </w:rPr>
        <w:t xml:space="preserve"> </w:t>
      </w:r>
      <w:r>
        <w:t>decision</w:t>
      </w:r>
      <w:r>
        <w:rPr>
          <w:spacing w:val="-7"/>
        </w:rPr>
        <w:t xml:space="preserve"> </w:t>
      </w:r>
      <w:r>
        <w:t>for</w:t>
      </w:r>
      <w:r>
        <w:rPr>
          <w:spacing w:val="-7"/>
        </w:rPr>
        <w:t xml:space="preserve"> </w:t>
      </w:r>
      <w:r>
        <w:t>a</w:t>
      </w:r>
      <w:r>
        <w:rPr>
          <w:spacing w:val="-6"/>
        </w:rPr>
        <w:t xml:space="preserve"> </w:t>
      </w:r>
      <w:r>
        <w:t>transfer</w:t>
      </w:r>
      <w:r>
        <w:rPr>
          <w:spacing w:val="-5"/>
        </w:rPr>
        <w:t xml:space="preserve"> </w:t>
      </w:r>
      <w:r>
        <w:t>of</w:t>
      </w:r>
      <w:r>
        <w:rPr>
          <w:spacing w:val="-5"/>
        </w:rPr>
        <w:t xml:space="preserve"> </w:t>
      </w:r>
      <w:r>
        <w:t>school</w:t>
      </w:r>
      <w:r>
        <w:rPr>
          <w:spacing w:val="-9"/>
        </w:rPr>
        <w:t xml:space="preserve"> </w:t>
      </w:r>
      <w:r>
        <w:t>place,</w:t>
      </w:r>
      <w:r>
        <w:rPr>
          <w:spacing w:val="-5"/>
        </w:rPr>
        <w:t xml:space="preserve"> </w:t>
      </w:r>
      <w:r>
        <w:t>outside</w:t>
      </w:r>
      <w:r>
        <w:rPr>
          <w:spacing w:val="-6"/>
        </w:rPr>
        <w:t xml:space="preserve"> </w:t>
      </w:r>
      <w:r>
        <w:t>the</w:t>
      </w:r>
      <w:r>
        <w:rPr>
          <w:spacing w:val="-7"/>
        </w:rPr>
        <w:t xml:space="preserve"> </w:t>
      </w:r>
      <w:r>
        <w:t>normal</w:t>
      </w:r>
      <w:r>
        <w:rPr>
          <w:spacing w:val="-6"/>
        </w:rPr>
        <w:t xml:space="preserve"> </w:t>
      </w:r>
      <w:r>
        <w:t>admission</w:t>
      </w:r>
      <w:r>
        <w:rPr>
          <w:spacing w:val="-6"/>
        </w:rPr>
        <w:t xml:space="preserve"> </w:t>
      </w:r>
      <w:r>
        <w:t>round, can be submitted any time during the academic year. Appeals will be heard within 30 school days</w:t>
      </w:r>
      <w:r>
        <w:rPr>
          <w:spacing w:val="-2"/>
        </w:rPr>
        <w:t xml:space="preserve"> </w:t>
      </w:r>
      <w:r>
        <w:t>of</w:t>
      </w:r>
      <w:r>
        <w:rPr>
          <w:spacing w:val="-2"/>
        </w:rPr>
        <w:t xml:space="preserve"> </w:t>
      </w:r>
      <w:r>
        <w:t>the</w:t>
      </w:r>
      <w:r>
        <w:rPr>
          <w:spacing w:val="-4"/>
        </w:rPr>
        <w:t xml:space="preserve"> </w:t>
      </w:r>
      <w:r>
        <w:t>appeal</w:t>
      </w:r>
      <w:r>
        <w:rPr>
          <w:spacing w:val="-4"/>
        </w:rPr>
        <w:t xml:space="preserve"> </w:t>
      </w:r>
      <w:r>
        <w:t>request</w:t>
      </w:r>
      <w:r>
        <w:rPr>
          <w:spacing w:val="-2"/>
        </w:rPr>
        <w:t xml:space="preserve"> </w:t>
      </w:r>
      <w:r>
        <w:t>being</w:t>
      </w:r>
      <w:r>
        <w:rPr>
          <w:spacing w:val="-2"/>
        </w:rPr>
        <w:t xml:space="preserve"> </w:t>
      </w:r>
      <w:r>
        <w:t>received</w:t>
      </w:r>
      <w:r>
        <w:rPr>
          <w:spacing w:val="-3"/>
        </w:rPr>
        <w:t xml:space="preserve"> </w:t>
      </w:r>
      <w:r>
        <w:t>(where</w:t>
      </w:r>
      <w:r>
        <w:rPr>
          <w:spacing w:val="-2"/>
        </w:rPr>
        <w:t xml:space="preserve"> </w:t>
      </w:r>
      <w:r>
        <w:t>the</w:t>
      </w:r>
      <w:r>
        <w:rPr>
          <w:spacing w:val="-2"/>
        </w:rPr>
        <w:t xml:space="preserve"> </w:t>
      </w:r>
      <w:r>
        <w:t>in-year</w:t>
      </w:r>
      <w:r>
        <w:rPr>
          <w:spacing w:val="-2"/>
        </w:rPr>
        <w:t xml:space="preserve"> </w:t>
      </w:r>
      <w:r>
        <w:t>application</w:t>
      </w:r>
      <w:r>
        <w:rPr>
          <w:spacing w:val="-4"/>
        </w:rPr>
        <w:t xml:space="preserve"> </w:t>
      </w:r>
      <w:r>
        <w:t>has</w:t>
      </w:r>
      <w:r>
        <w:rPr>
          <w:spacing w:val="-3"/>
        </w:rPr>
        <w:t xml:space="preserve"> </w:t>
      </w:r>
      <w:r>
        <w:t>been</w:t>
      </w:r>
      <w:r>
        <w:rPr>
          <w:spacing w:val="-3"/>
        </w:rPr>
        <w:t xml:space="preserve"> </w:t>
      </w:r>
      <w:r>
        <w:t>processed and the right of appeal has been issued).</w:t>
      </w:r>
    </w:p>
    <w:p w14:paraId="14F13684" w14:textId="77777777" w:rsidR="003E6CA8" w:rsidRDefault="003E6CA8" w:rsidP="003E6CA8">
      <w:pPr>
        <w:pStyle w:val="Heading1"/>
        <w:spacing w:before="241"/>
      </w:pPr>
      <w:bookmarkStart w:id="18" w:name="Fair_Access_Protocol"/>
      <w:bookmarkEnd w:id="18"/>
      <w:r>
        <w:t>Fair</w:t>
      </w:r>
      <w:r>
        <w:rPr>
          <w:spacing w:val="-8"/>
        </w:rPr>
        <w:t xml:space="preserve"> </w:t>
      </w:r>
      <w:r>
        <w:t>Access</w:t>
      </w:r>
      <w:r>
        <w:rPr>
          <w:spacing w:val="-8"/>
        </w:rPr>
        <w:t xml:space="preserve"> </w:t>
      </w:r>
      <w:r>
        <w:rPr>
          <w:spacing w:val="-2"/>
        </w:rPr>
        <w:t>Protocol</w:t>
      </w:r>
    </w:p>
    <w:p w14:paraId="04C5135D" w14:textId="77777777" w:rsidR="003E6CA8" w:rsidRDefault="003E6CA8" w:rsidP="003E6CA8">
      <w:pPr>
        <w:pStyle w:val="BodyText"/>
        <w:ind w:right="977"/>
        <w:rPr>
          <w:u w:val="single"/>
        </w:rPr>
      </w:pPr>
      <w:r>
        <w:t>All</w:t>
      </w:r>
      <w:r>
        <w:rPr>
          <w:spacing w:val="-3"/>
        </w:rPr>
        <w:t xml:space="preserve"> </w:t>
      </w:r>
      <w:r>
        <w:t>schools</w:t>
      </w:r>
      <w:r>
        <w:rPr>
          <w:spacing w:val="-5"/>
        </w:rPr>
        <w:t xml:space="preserve"> </w:t>
      </w:r>
      <w:r>
        <w:t>have</w:t>
      </w:r>
      <w:r>
        <w:rPr>
          <w:spacing w:val="-4"/>
        </w:rPr>
        <w:t xml:space="preserve"> </w:t>
      </w:r>
      <w:r>
        <w:t>an</w:t>
      </w:r>
      <w:r>
        <w:rPr>
          <w:spacing w:val="-5"/>
        </w:rPr>
        <w:t xml:space="preserve"> </w:t>
      </w:r>
      <w:r>
        <w:t>active</w:t>
      </w:r>
      <w:r>
        <w:rPr>
          <w:spacing w:val="-3"/>
        </w:rPr>
        <w:t xml:space="preserve"> </w:t>
      </w:r>
      <w:r>
        <w:t>role</w:t>
      </w:r>
      <w:r>
        <w:rPr>
          <w:spacing w:val="-3"/>
        </w:rPr>
        <w:t xml:space="preserve"> </w:t>
      </w:r>
      <w:r>
        <w:t>in</w:t>
      </w:r>
      <w:r>
        <w:rPr>
          <w:spacing w:val="-3"/>
        </w:rPr>
        <w:t xml:space="preserve"> </w:t>
      </w:r>
      <w:r>
        <w:t>admitting</w:t>
      </w:r>
      <w:r>
        <w:rPr>
          <w:spacing w:val="-5"/>
        </w:rPr>
        <w:t xml:space="preserve"> </w:t>
      </w:r>
      <w:r>
        <w:t>pupils</w:t>
      </w:r>
      <w:r>
        <w:rPr>
          <w:spacing w:val="-3"/>
        </w:rPr>
        <w:t xml:space="preserve"> </w:t>
      </w:r>
      <w:r>
        <w:t>under</w:t>
      </w:r>
      <w:r>
        <w:rPr>
          <w:spacing w:val="-3"/>
        </w:rPr>
        <w:t xml:space="preserve"> </w:t>
      </w:r>
      <w:r>
        <w:t>the</w:t>
      </w:r>
      <w:r>
        <w:rPr>
          <w:spacing w:val="-3"/>
        </w:rPr>
        <w:t xml:space="preserve"> </w:t>
      </w:r>
      <w:r>
        <w:t>Fair</w:t>
      </w:r>
      <w:r>
        <w:rPr>
          <w:spacing w:val="-4"/>
        </w:rPr>
        <w:t xml:space="preserve"> </w:t>
      </w:r>
      <w:r>
        <w:t>Access</w:t>
      </w:r>
      <w:r>
        <w:rPr>
          <w:spacing w:val="-3"/>
        </w:rPr>
        <w:t xml:space="preserve"> </w:t>
      </w:r>
      <w:r>
        <w:t>Protocol.</w:t>
      </w:r>
      <w:r>
        <w:rPr>
          <w:spacing w:val="-5"/>
        </w:rPr>
        <w:t xml:space="preserve"> </w:t>
      </w:r>
      <w:r>
        <w:t>The</w:t>
      </w:r>
      <w:r>
        <w:rPr>
          <w:spacing w:val="-4"/>
        </w:rPr>
        <w:t xml:space="preserve"> </w:t>
      </w:r>
      <w:r>
        <w:t>protocol operates outside the boundaries of the</w:t>
      </w:r>
      <w:r>
        <w:rPr>
          <w:spacing w:val="-1"/>
        </w:rPr>
        <w:t xml:space="preserve"> </w:t>
      </w:r>
      <w:r>
        <w:t>Admissions policy. It is a statutory requirement and the Protocol</w:t>
      </w:r>
      <w:r>
        <w:rPr>
          <w:spacing w:val="-7"/>
        </w:rPr>
        <w:t xml:space="preserve"> </w:t>
      </w:r>
      <w:r>
        <w:t>apples</w:t>
      </w:r>
      <w:r>
        <w:rPr>
          <w:spacing w:val="-4"/>
        </w:rPr>
        <w:t xml:space="preserve"> </w:t>
      </w:r>
      <w:r>
        <w:t>to</w:t>
      </w:r>
      <w:r>
        <w:rPr>
          <w:spacing w:val="-6"/>
        </w:rPr>
        <w:t xml:space="preserve"> </w:t>
      </w:r>
      <w:r>
        <w:t>all</w:t>
      </w:r>
      <w:r>
        <w:rPr>
          <w:spacing w:val="-6"/>
        </w:rPr>
        <w:t xml:space="preserve"> </w:t>
      </w:r>
      <w:r>
        <w:t>Leeds</w:t>
      </w:r>
      <w:r>
        <w:rPr>
          <w:spacing w:val="-4"/>
        </w:rPr>
        <w:t xml:space="preserve"> </w:t>
      </w:r>
      <w:r>
        <w:t>schools.</w:t>
      </w:r>
      <w:r>
        <w:rPr>
          <w:spacing w:val="36"/>
        </w:rPr>
        <w:t xml:space="preserve"> </w:t>
      </w:r>
      <w:r>
        <w:t>The</w:t>
      </w:r>
      <w:r>
        <w:rPr>
          <w:spacing w:val="-5"/>
        </w:rPr>
        <w:t xml:space="preserve"> </w:t>
      </w:r>
      <w:r>
        <w:t>aim</w:t>
      </w:r>
      <w:r>
        <w:rPr>
          <w:spacing w:val="-1"/>
        </w:rPr>
        <w:t xml:space="preserve"> </w:t>
      </w:r>
      <w:r>
        <w:t>is</w:t>
      </w:r>
      <w:r>
        <w:rPr>
          <w:spacing w:val="-4"/>
        </w:rPr>
        <w:t xml:space="preserve"> </w:t>
      </w:r>
      <w:r>
        <w:t>to</w:t>
      </w:r>
      <w:r>
        <w:rPr>
          <w:spacing w:val="-6"/>
        </w:rPr>
        <w:t xml:space="preserve"> </w:t>
      </w:r>
      <w:r>
        <w:t>make</w:t>
      </w:r>
      <w:r>
        <w:rPr>
          <w:spacing w:val="-5"/>
        </w:rPr>
        <w:t xml:space="preserve"> </w:t>
      </w:r>
      <w:r>
        <w:t>sure</w:t>
      </w:r>
      <w:r>
        <w:rPr>
          <w:spacing w:val="-4"/>
        </w:rPr>
        <w:t xml:space="preserve"> </w:t>
      </w:r>
      <w:r>
        <w:t>the</w:t>
      </w:r>
      <w:r>
        <w:rPr>
          <w:spacing w:val="-6"/>
        </w:rPr>
        <w:t xml:space="preserve"> </w:t>
      </w:r>
      <w:r>
        <w:t>most</w:t>
      </w:r>
      <w:r>
        <w:rPr>
          <w:spacing w:val="-4"/>
        </w:rPr>
        <w:t xml:space="preserve"> </w:t>
      </w:r>
      <w:r>
        <w:t>vulnerable</w:t>
      </w:r>
      <w:r>
        <w:rPr>
          <w:spacing w:val="-4"/>
        </w:rPr>
        <w:t xml:space="preserve"> </w:t>
      </w:r>
      <w:r>
        <w:t>children</w:t>
      </w:r>
      <w:r>
        <w:rPr>
          <w:spacing w:val="-3"/>
        </w:rPr>
        <w:t xml:space="preserve"> </w:t>
      </w:r>
      <w:r>
        <w:t xml:space="preserve">are offered a place at a suitable school as quickly as possible, and that no school, including those with places, is asked to take a disproportionate number of vulnerable children. Leeds City Council’s Fair Access protocol can be found at </w:t>
      </w:r>
      <w:hyperlink r:id="rId11">
        <w:r>
          <w:rPr>
            <w:u w:val="single"/>
          </w:rPr>
          <w:t>www.leeds.gov.uk</w:t>
        </w:r>
      </w:hyperlink>
      <w:r>
        <w:rPr>
          <w:u w:val="single"/>
        </w:rPr>
        <w:t xml:space="preserve">. </w:t>
      </w:r>
    </w:p>
    <w:p w14:paraId="17848D1C" w14:textId="77777777" w:rsidR="003E6CA8" w:rsidRDefault="003E6CA8" w:rsidP="003E6CA8">
      <w:pPr>
        <w:pStyle w:val="BodyText"/>
        <w:ind w:right="977"/>
      </w:pPr>
      <w:r>
        <w:t xml:space="preserve">Please check our website for further information – </w:t>
      </w:r>
    </w:p>
    <w:p w14:paraId="53263919" w14:textId="77777777" w:rsidR="003E6CA8" w:rsidRDefault="003E6CA8" w:rsidP="003E6CA8">
      <w:pPr>
        <w:ind w:left="993"/>
      </w:pPr>
    </w:p>
    <w:p w14:paraId="7C694A52" w14:textId="77777777" w:rsidR="003E6CA8" w:rsidRDefault="003E6CA8" w:rsidP="003E6CA8">
      <w:pPr>
        <w:ind w:left="993"/>
        <w:sectPr w:rsidR="003E6CA8">
          <w:pgSz w:w="11910" w:h="16840"/>
          <w:pgMar w:top="460" w:right="0" w:bottom="1100" w:left="0" w:header="0" w:footer="837" w:gutter="0"/>
          <w:cols w:space="720"/>
        </w:sectPr>
      </w:pPr>
      <w:hyperlink r:id="rId12" w:history="1">
        <w:r w:rsidRPr="003A7B14">
          <w:rPr>
            <w:rStyle w:val="Hyperlink"/>
          </w:rPr>
          <w:t>https://www.parklandsleeds.org.uk/</w:t>
        </w:r>
      </w:hyperlink>
      <w:r>
        <w:t xml:space="preserve">   </w:t>
      </w:r>
      <w:r>
        <w:t xml:space="preserve"> </w:t>
      </w:r>
    </w:p>
    <w:p w14:paraId="6E552E9D" w14:textId="77777777" w:rsidR="003E6CA8" w:rsidRDefault="003E6CA8" w:rsidP="003E6CA8">
      <w:pPr>
        <w:ind w:left="993"/>
        <w:jc w:val="both"/>
        <w:sectPr w:rsidR="003E6CA8">
          <w:pgSz w:w="11910" w:h="16840"/>
          <w:pgMar w:top="460" w:right="0" w:bottom="1100" w:left="0" w:header="0" w:footer="837" w:gutter="0"/>
          <w:cols w:space="720"/>
        </w:sectPr>
      </w:pPr>
      <w:r>
        <w:lastRenderedPageBreak/>
        <w:t xml:space="preserve"> </w:t>
      </w:r>
    </w:p>
    <w:p w14:paraId="54EA1C91" w14:textId="77777777" w:rsidR="003E6CA8" w:rsidRDefault="003E6CA8" w:rsidP="003E6CA8">
      <w:pPr>
        <w:pStyle w:val="Heading1"/>
        <w:ind w:left="0"/>
        <w:sectPr w:rsidR="003E6CA8" w:rsidSect="003E6CA8">
          <w:footerReference w:type="default" r:id="rId13"/>
          <w:pgSz w:w="11910" w:h="16840"/>
          <w:pgMar w:top="0" w:right="0" w:bottom="0" w:left="0" w:header="0" w:footer="837" w:gutter="0"/>
          <w:pgNumType w:start="1"/>
          <w:cols w:space="720"/>
        </w:sectPr>
      </w:pPr>
    </w:p>
    <w:p w14:paraId="3456D74B" w14:textId="77777777" w:rsidR="003E6CA8" w:rsidRDefault="003E6CA8" w:rsidP="003E6CA8">
      <w:pPr>
        <w:pStyle w:val="BodyText"/>
        <w:spacing w:before="100" w:beforeAutospacing="1"/>
        <w:ind w:left="0"/>
      </w:pPr>
    </w:p>
    <w:sectPr w:rsidR="003E6CA8" w:rsidSect="003E6CA8">
      <w:pgSz w:w="11910" w:h="16840"/>
      <w:pgMar w:top="1135" w:right="0" w:bottom="1020" w:left="0" w:header="0" w:footer="8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38B4C" w14:textId="77777777" w:rsidR="00B921AF" w:rsidRDefault="003E6CA8">
    <w:pPr>
      <w:pStyle w:val="BodyText"/>
      <w:spacing w:before="0" w:line="14" w:lineRule="auto"/>
      <w:ind w:left="0"/>
      <w:rPr>
        <w:sz w:val="18"/>
      </w:rPr>
    </w:pPr>
    <w:r>
      <w:rPr>
        <w:noProof/>
      </w:rPr>
      <mc:AlternateContent>
        <mc:Choice Requires="wps">
          <w:drawing>
            <wp:anchor distT="0" distB="0" distL="0" distR="0" simplePos="0" relativeHeight="251659264" behindDoc="1" locked="0" layoutInCell="1" allowOverlap="1" wp14:anchorId="4671BC28" wp14:editId="144C3156">
              <wp:simplePos x="0" y="0"/>
              <wp:positionH relativeFrom="page">
                <wp:posOffset>834644</wp:posOffset>
              </wp:positionH>
              <wp:positionV relativeFrom="page">
                <wp:posOffset>9981947</wp:posOffset>
              </wp:positionV>
              <wp:extent cx="738505" cy="1816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8505" cy="181610"/>
                      </a:xfrm>
                      <a:prstGeom prst="rect">
                        <a:avLst/>
                      </a:prstGeom>
                    </wps:spPr>
                    <wps:txbx>
                      <w:txbxContent>
                        <w:p w14:paraId="4B4A41F1" w14:textId="77777777" w:rsidR="00B921AF" w:rsidRDefault="003E6CA8">
                          <w:pPr>
                            <w:spacing w:before="12"/>
                            <w:ind w:left="20"/>
                            <w:rPr>
                              <w:b/>
                            </w:rPr>
                          </w:pPr>
                          <w:r>
                            <w:t>Page</w:t>
                          </w:r>
                          <w:r>
                            <w:rPr>
                              <w:spacing w:val="-5"/>
                            </w:rPr>
                            <w:t xml:space="preserve"> </w:t>
                          </w:r>
                          <w:r>
                            <w:rPr>
                              <w:b/>
                            </w:rPr>
                            <w:fldChar w:fldCharType="begin"/>
                          </w:r>
                          <w:r>
                            <w:rPr>
                              <w:b/>
                            </w:rPr>
                            <w:instrText xml:space="preserve"> PAGE </w:instrText>
                          </w:r>
                          <w:r>
                            <w:rPr>
                              <w:b/>
                            </w:rPr>
                            <w:fldChar w:fldCharType="separate"/>
                          </w:r>
                          <w:r>
                            <w:rPr>
                              <w:b/>
                            </w:rPr>
                            <w:t>2</w:t>
                          </w:r>
                          <w:r>
                            <w:rPr>
                              <w:b/>
                            </w:rPr>
                            <w:fldChar w:fldCharType="end"/>
                          </w:r>
                          <w:r>
                            <w:rPr>
                              <w:b/>
                              <w:spacing w:val="-7"/>
                            </w:rPr>
                            <w:t xml:space="preserve"> </w:t>
                          </w:r>
                          <w:r>
                            <w:t>of</w:t>
                          </w:r>
                          <w:r>
                            <w:rPr>
                              <w:spacing w:val="-3"/>
                            </w:rPr>
                            <w:t xml:space="preserve"> </w:t>
                          </w:r>
                          <w:r>
                            <w:rPr>
                              <w:b/>
                              <w:spacing w:val="-10"/>
                            </w:rPr>
                            <w:fldChar w:fldCharType="begin"/>
                          </w:r>
                          <w:r>
                            <w:rPr>
                              <w:b/>
                              <w:spacing w:val="-10"/>
                            </w:rPr>
                            <w:instrText xml:space="preserve"> NUMPAGES </w:instrText>
                          </w:r>
                          <w:r>
                            <w:rPr>
                              <w:b/>
                              <w:spacing w:val="-10"/>
                            </w:rPr>
                            <w:fldChar w:fldCharType="separate"/>
                          </w:r>
                          <w:r>
                            <w:rPr>
                              <w:b/>
                              <w:spacing w:val="-10"/>
                            </w:rPr>
                            <w:t>9</w:t>
                          </w:r>
                          <w:r>
                            <w:rPr>
                              <w:b/>
                              <w:spacing w:val="-10"/>
                            </w:rPr>
                            <w:fldChar w:fldCharType="end"/>
                          </w:r>
                        </w:p>
                      </w:txbxContent>
                    </wps:txbx>
                    <wps:bodyPr wrap="square" lIns="0" tIns="0" rIns="0" bIns="0" rtlCol="0">
                      <a:noAutofit/>
                    </wps:bodyPr>
                  </wps:wsp>
                </a:graphicData>
              </a:graphic>
            </wp:anchor>
          </w:drawing>
        </mc:Choice>
        <mc:Fallback>
          <w:pict>
            <v:shapetype w14:anchorId="4671BC28" id="_x0000_t202" coordsize="21600,21600" o:spt="202" path="m,l,21600r21600,l21600,xe">
              <v:stroke joinstyle="miter"/>
              <v:path gradientshapeok="t" o:connecttype="rect"/>
            </v:shapetype>
            <v:shape id="Textbox 1" o:spid="_x0000_s1026" type="#_x0000_t202" style="position:absolute;margin-left:65.7pt;margin-top:786pt;width:58.15pt;height:14.3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ZdapwEAAD4DAAAOAAAAZHJzL2Uyb0RvYy54bWysUsFu3CAQvVfqPyDuXexUSVfWeqO2UatK&#10;UVsp6QdgDGtUw1CGXXv/vgPr3UTtLcoFBnjMe29mNrezG9lBR7TgW16vKs60V9Bbv2v5r8cv79ac&#10;YZK+lyN43fKjRn67fftmM4VGX8EAY68joyQemym0fEgpNEKgGrSTuIKgPT0aiE4mOsad6KOcKLsb&#10;xVVV3YgJYh8iKI1It3enR74t+Y3RKv0wBnViY8tJWyprLGuXV7HdyGYXZRisWmTIF6hw0noivaS6&#10;k0myfbT/pXJWRUAwaaXACTDGKl08kJu6+sfNwyCDLl6oOBguZcLXS6u+H35GZnvqHWdeOmrRo55T&#10;BzOrc3GmgA1hHgKh0vwJ5gzMRjHcg/qNBBHPMKcPSOiMmU10eSebjD5S/Y+XmhMJU3T54f36urrm&#10;TNFTva5v6tIT8fQ5RExfNTiWg5ZHamkRIA/3mDK9bM6QRcuJPqtKczcvJjroj+Rhola3HP/sZdSc&#10;jd881TLPxTmI56A7BzGNn6FMT7bi4eM+gbGFOVOc8i7M1KQiaBmoPAXPzwX1NPbbvwAAAP//AwBQ&#10;SwMEFAAGAAgAAAAhABFxhnDfAAAADQEAAA8AAABkcnMvZG93bnJldi54bWxMT01Pg0AQvZv4HzZj&#10;4s0uxQqKLE1j9GRipHjwuLBTIGVnkd22+O87Pelt3ryX95GvZzuII06+d6RguYhAIDXO9NQq+Kre&#10;7h5B+KDJ6MERKvhFD+vi+irXmXEnKvG4Da1gE/KZVtCFMGZS+qZDq/3CjUjM7dxkdWA4tdJM+sTm&#10;dpBxFCXS6p44odMjvnTY7LcHq2DzTeVr//NRf5a7sq+qp4jek71Stzfz5hlEwDn8ieFSn6tDwZ1q&#10;dyDjxcD4frliKR8PacyrWBKv0hREza+Eo0EWufy/ojgDAAD//wMAUEsBAi0AFAAGAAgAAAAhALaD&#10;OJL+AAAA4QEAABMAAAAAAAAAAAAAAAAAAAAAAFtDb250ZW50X1R5cGVzXS54bWxQSwECLQAUAAYA&#10;CAAAACEAOP0h/9YAAACUAQAACwAAAAAAAAAAAAAAAAAvAQAAX3JlbHMvLnJlbHNQSwECLQAUAAYA&#10;CAAAACEAIL2XWqcBAAA+AwAADgAAAAAAAAAAAAAAAAAuAgAAZHJzL2Uyb0RvYy54bWxQSwECLQAU&#10;AAYACAAAACEAEXGGcN8AAAANAQAADwAAAAAAAAAAAAAAAAABBAAAZHJzL2Rvd25yZXYueG1sUEsF&#10;BgAAAAAEAAQA8wAAAA0FAAAAAA==&#10;" filled="f" stroked="f">
              <v:textbox inset="0,0,0,0">
                <w:txbxContent>
                  <w:p w14:paraId="4B4A41F1" w14:textId="77777777" w:rsidR="00B921AF" w:rsidRDefault="003E6CA8">
                    <w:pPr>
                      <w:spacing w:before="12"/>
                      <w:ind w:left="20"/>
                      <w:rPr>
                        <w:b/>
                      </w:rPr>
                    </w:pPr>
                    <w:r>
                      <w:t>Page</w:t>
                    </w:r>
                    <w:r>
                      <w:rPr>
                        <w:spacing w:val="-5"/>
                      </w:rPr>
                      <w:t xml:space="preserve"> </w:t>
                    </w:r>
                    <w:r>
                      <w:rPr>
                        <w:b/>
                      </w:rPr>
                      <w:fldChar w:fldCharType="begin"/>
                    </w:r>
                    <w:r>
                      <w:rPr>
                        <w:b/>
                      </w:rPr>
                      <w:instrText xml:space="preserve"> PAGE </w:instrText>
                    </w:r>
                    <w:r>
                      <w:rPr>
                        <w:b/>
                      </w:rPr>
                      <w:fldChar w:fldCharType="separate"/>
                    </w:r>
                    <w:r>
                      <w:rPr>
                        <w:b/>
                      </w:rPr>
                      <w:t>2</w:t>
                    </w:r>
                    <w:r>
                      <w:rPr>
                        <w:b/>
                      </w:rPr>
                      <w:fldChar w:fldCharType="end"/>
                    </w:r>
                    <w:r>
                      <w:rPr>
                        <w:b/>
                        <w:spacing w:val="-7"/>
                      </w:rPr>
                      <w:t xml:space="preserve"> </w:t>
                    </w:r>
                    <w:r>
                      <w:t>of</w:t>
                    </w:r>
                    <w:r>
                      <w:rPr>
                        <w:spacing w:val="-3"/>
                      </w:rPr>
                      <w:t xml:space="preserve"> </w:t>
                    </w:r>
                    <w:r>
                      <w:rPr>
                        <w:b/>
                        <w:spacing w:val="-10"/>
                      </w:rPr>
                      <w:fldChar w:fldCharType="begin"/>
                    </w:r>
                    <w:r>
                      <w:rPr>
                        <w:b/>
                        <w:spacing w:val="-10"/>
                      </w:rPr>
                      <w:instrText xml:space="preserve"> NUMPAGES </w:instrText>
                    </w:r>
                    <w:r>
                      <w:rPr>
                        <w:b/>
                        <w:spacing w:val="-10"/>
                      </w:rPr>
                      <w:fldChar w:fldCharType="separate"/>
                    </w:r>
                    <w:r>
                      <w:rPr>
                        <w:b/>
                        <w:spacing w:val="-10"/>
                      </w:rPr>
                      <w:t>9</w:t>
                    </w:r>
                    <w:r>
                      <w:rPr>
                        <w:b/>
                        <w:spacing w:val="-10"/>
                      </w:rP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22D77"/>
    <w:multiLevelType w:val="hybridMultilevel"/>
    <w:tmpl w:val="CAEA15B2"/>
    <w:lvl w:ilvl="0" w:tplc="9268432A">
      <w:start w:val="1"/>
      <w:numFmt w:val="lowerLetter"/>
      <w:lvlText w:val="%1)"/>
      <w:lvlJc w:val="left"/>
      <w:pPr>
        <w:ind w:left="907" w:hanging="280"/>
        <w:jc w:val="left"/>
      </w:pPr>
      <w:rPr>
        <w:rFonts w:ascii="Arial" w:eastAsia="Arial" w:hAnsi="Arial" w:cs="Arial" w:hint="default"/>
        <w:b w:val="0"/>
        <w:bCs w:val="0"/>
        <w:i w:val="0"/>
        <w:iCs w:val="0"/>
        <w:spacing w:val="-1"/>
        <w:w w:val="100"/>
        <w:sz w:val="24"/>
        <w:szCs w:val="24"/>
        <w:lang w:val="en-US" w:eastAsia="en-US" w:bidi="ar-SA"/>
      </w:rPr>
    </w:lvl>
    <w:lvl w:ilvl="1" w:tplc="262AA6D0">
      <w:numFmt w:val="bullet"/>
      <w:lvlText w:val="•"/>
      <w:lvlJc w:val="left"/>
      <w:pPr>
        <w:ind w:left="2001" w:hanging="280"/>
      </w:pPr>
      <w:rPr>
        <w:rFonts w:hint="default"/>
        <w:lang w:val="en-US" w:eastAsia="en-US" w:bidi="ar-SA"/>
      </w:rPr>
    </w:lvl>
    <w:lvl w:ilvl="2" w:tplc="291EB402">
      <w:numFmt w:val="bullet"/>
      <w:lvlText w:val="•"/>
      <w:lvlJc w:val="left"/>
      <w:pPr>
        <w:ind w:left="3102" w:hanging="280"/>
      </w:pPr>
      <w:rPr>
        <w:rFonts w:hint="default"/>
        <w:lang w:val="en-US" w:eastAsia="en-US" w:bidi="ar-SA"/>
      </w:rPr>
    </w:lvl>
    <w:lvl w:ilvl="3" w:tplc="6000668A">
      <w:numFmt w:val="bullet"/>
      <w:lvlText w:val="•"/>
      <w:lvlJc w:val="left"/>
      <w:pPr>
        <w:ind w:left="4203" w:hanging="280"/>
      </w:pPr>
      <w:rPr>
        <w:rFonts w:hint="default"/>
        <w:lang w:val="en-US" w:eastAsia="en-US" w:bidi="ar-SA"/>
      </w:rPr>
    </w:lvl>
    <w:lvl w:ilvl="4" w:tplc="5170886E">
      <w:numFmt w:val="bullet"/>
      <w:lvlText w:val="•"/>
      <w:lvlJc w:val="left"/>
      <w:pPr>
        <w:ind w:left="5304" w:hanging="280"/>
      </w:pPr>
      <w:rPr>
        <w:rFonts w:hint="default"/>
        <w:lang w:val="en-US" w:eastAsia="en-US" w:bidi="ar-SA"/>
      </w:rPr>
    </w:lvl>
    <w:lvl w:ilvl="5" w:tplc="82BE49B8">
      <w:numFmt w:val="bullet"/>
      <w:lvlText w:val="•"/>
      <w:lvlJc w:val="left"/>
      <w:pPr>
        <w:ind w:left="6405" w:hanging="280"/>
      </w:pPr>
      <w:rPr>
        <w:rFonts w:hint="default"/>
        <w:lang w:val="en-US" w:eastAsia="en-US" w:bidi="ar-SA"/>
      </w:rPr>
    </w:lvl>
    <w:lvl w:ilvl="6" w:tplc="971A441C">
      <w:numFmt w:val="bullet"/>
      <w:lvlText w:val="•"/>
      <w:lvlJc w:val="left"/>
      <w:pPr>
        <w:ind w:left="7506" w:hanging="280"/>
      </w:pPr>
      <w:rPr>
        <w:rFonts w:hint="default"/>
        <w:lang w:val="en-US" w:eastAsia="en-US" w:bidi="ar-SA"/>
      </w:rPr>
    </w:lvl>
    <w:lvl w:ilvl="7" w:tplc="4462E8A4">
      <w:numFmt w:val="bullet"/>
      <w:lvlText w:val="•"/>
      <w:lvlJc w:val="left"/>
      <w:pPr>
        <w:ind w:left="8607" w:hanging="280"/>
      </w:pPr>
      <w:rPr>
        <w:rFonts w:hint="default"/>
        <w:lang w:val="en-US" w:eastAsia="en-US" w:bidi="ar-SA"/>
      </w:rPr>
    </w:lvl>
    <w:lvl w:ilvl="8" w:tplc="6DE68674">
      <w:numFmt w:val="bullet"/>
      <w:lvlText w:val="•"/>
      <w:lvlJc w:val="left"/>
      <w:pPr>
        <w:ind w:left="9708" w:hanging="280"/>
      </w:pPr>
      <w:rPr>
        <w:rFonts w:hint="default"/>
        <w:lang w:val="en-US" w:eastAsia="en-US" w:bidi="ar-SA"/>
      </w:rPr>
    </w:lvl>
  </w:abstractNum>
  <w:abstractNum w:abstractNumId="1" w15:restartNumberingAfterBreak="0">
    <w:nsid w:val="45CB4109"/>
    <w:multiLevelType w:val="hybridMultilevel"/>
    <w:tmpl w:val="6B5E6FDA"/>
    <w:lvl w:ilvl="0" w:tplc="667C00F6">
      <w:numFmt w:val="bullet"/>
      <w:lvlText w:val=""/>
      <w:lvlJc w:val="left"/>
      <w:pPr>
        <w:ind w:left="1627" w:hanging="360"/>
      </w:pPr>
      <w:rPr>
        <w:rFonts w:ascii="Symbol" w:eastAsia="Symbol" w:hAnsi="Symbol" w:cs="Symbol" w:hint="default"/>
        <w:b w:val="0"/>
        <w:bCs w:val="0"/>
        <w:i w:val="0"/>
        <w:iCs w:val="0"/>
        <w:spacing w:val="0"/>
        <w:w w:val="100"/>
        <w:sz w:val="24"/>
        <w:szCs w:val="24"/>
        <w:lang w:val="en-US" w:eastAsia="en-US" w:bidi="ar-SA"/>
      </w:rPr>
    </w:lvl>
    <w:lvl w:ilvl="1" w:tplc="3D88F99C">
      <w:numFmt w:val="bullet"/>
      <w:lvlText w:val="•"/>
      <w:lvlJc w:val="left"/>
      <w:pPr>
        <w:ind w:left="2649" w:hanging="360"/>
      </w:pPr>
      <w:rPr>
        <w:rFonts w:hint="default"/>
        <w:lang w:val="en-US" w:eastAsia="en-US" w:bidi="ar-SA"/>
      </w:rPr>
    </w:lvl>
    <w:lvl w:ilvl="2" w:tplc="A0F0C08C">
      <w:numFmt w:val="bullet"/>
      <w:lvlText w:val="•"/>
      <w:lvlJc w:val="left"/>
      <w:pPr>
        <w:ind w:left="3678" w:hanging="360"/>
      </w:pPr>
      <w:rPr>
        <w:rFonts w:hint="default"/>
        <w:lang w:val="en-US" w:eastAsia="en-US" w:bidi="ar-SA"/>
      </w:rPr>
    </w:lvl>
    <w:lvl w:ilvl="3" w:tplc="3FE82868">
      <w:numFmt w:val="bullet"/>
      <w:lvlText w:val="•"/>
      <w:lvlJc w:val="left"/>
      <w:pPr>
        <w:ind w:left="4707" w:hanging="360"/>
      </w:pPr>
      <w:rPr>
        <w:rFonts w:hint="default"/>
        <w:lang w:val="en-US" w:eastAsia="en-US" w:bidi="ar-SA"/>
      </w:rPr>
    </w:lvl>
    <w:lvl w:ilvl="4" w:tplc="A99A1E66">
      <w:numFmt w:val="bullet"/>
      <w:lvlText w:val="•"/>
      <w:lvlJc w:val="left"/>
      <w:pPr>
        <w:ind w:left="5736" w:hanging="360"/>
      </w:pPr>
      <w:rPr>
        <w:rFonts w:hint="default"/>
        <w:lang w:val="en-US" w:eastAsia="en-US" w:bidi="ar-SA"/>
      </w:rPr>
    </w:lvl>
    <w:lvl w:ilvl="5" w:tplc="94202166">
      <w:numFmt w:val="bullet"/>
      <w:lvlText w:val="•"/>
      <w:lvlJc w:val="left"/>
      <w:pPr>
        <w:ind w:left="6765" w:hanging="360"/>
      </w:pPr>
      <w:rPr>
        <w:rFonts w:hint="default"/>
        <w:lang w:val="en-US" w:eastAsia="en-US" w:bidi="ar-SA"/>
      </w:rPr>
    </w:lvl>
    <w:lvl w:ilvl="6" w:tplc="B50E838C">
      <w:numFmt w:val="bullet"/>
      <w:lvlText w:val="•"/>
      <w:lvlJc w:val="left"/>
      <w:pPr>
        <w:ind w:left="7794" w:hanging="360"/>
      </w:pPr>
      <w:rPr>
        <w:rFonts w:hint="default"/>
        <w:lang w:val="en-US" w:eastAsia="en-US" w:bidi="ar-SA"/>
      </w:rPr>
    </w:lvl>
    <w:lvl w:ilvl="7" w:tplc="2578B2FE">
      <w:numFmt w:val="bullet"/>
      <w:lvlText w:val="•"/>
      <w:lvlJc w:val="left"/>
      <w:pPr>
        <w:ind w:left="8823" w:hanging="360"/>
      </w:pPr>
      <w:rPr>
        <w:rFonts w:hint="default"/>
        <w:lang w:val="en-US" w:eastAsia="en-US" w:bidi="ar-SA"/>
      </w:rPr>
    </w:lvl>
    <w:lvl w:ilvl="8" w:tplc="4B26585A">
      <w:numFmt w:val="bullet"/>
      <w:lvlText w:val="•"/>
      <w:lvlJc w:val="left"/>
      <w:pPr>
        <w:ind w:left="9852" w:hanging="360"/>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CA8"/>
    <w:rsid w:val="00237298"/>
    <w:rsid w:val="003E6CA8"/>
    <w:rsid w:val="004206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97954"/>
  <w15:chartTrackingRefBased/>
  <w15:docId w15:val="{CDD2D344-8F7C-48AC-8121-1C457137C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6CA8"/>
    <w:pPr>
      <w:widowControl w:val="0"/>
      <w:autoSpaceDE w:val="0"/>
      <w:autoSpaceDN w:val="0"/>
      <w:spacing w:after="0" w:line="240" w:lineRule="auto"/>
    </w:pPr>
    <w:rPr>
      <w:rFonts w:ascii="Arial" w:eastAsia="Arial" w:hAnsi="Arial" w:cs="Arial"/>
      <w:lang w:val="en-US"/>
    </w:rPr>
  </w:style>
  <w:style w:type="paragraph" w:styleId="Heading1">
    <w:name w:val="heading 1"/>
    <w:basedOn w:val="Normal"/>
    <w:link w:val="Heading1Char"/>
    <w:uiPriority w:val="9"/>
    <w:qFormat/>
    <w:rsid w:val="003E6CA8"/>
    <w:pPr>
      <w:spacing w:before="240"/>
      <w:ind w:left="907"/>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6CA8"/>
    <w:rPr>
      <w:rFonts w:ascii="Arial" w:eastAsia="Arial" w:hAnsi="Arial" w:cs="Arial"/>
      <w:b/>
      <w:bCs/>
      <w:sz w:val="24"/>
      <w:szCs w:val="24"/>
      <w:lang w:val="en-US"/>
    </w:rPr>
  </w:style>
  <w:style w:type="paragraph" w:styleId="BodyText">
    <w:name w:val="Body Text"/>
    <w:basedOn w:val="Normal"/>
    <w:link w:val="BodyTextChar"/>
    <w:uiPriority w:val="1"/>
    <w:qFormat/>
    <w:rsid w:val="003E6CA8"/>
    <w:pPr>
      <w:spacing w:before="240"/>
      <w:ind w:left="907"/>
    </w:pPr>
    <w:rPr>
      <w:sz w:val="24"/>
      <w:szCs w:val="24"/>
    </w:rPr>
  </w:style>
  <w:style w:type="character" w:customStyle="1" w:styleId="BodyTextChar">
    <w:name w:val="Body Text Char"/>
    <w:basedOn w:val="DefaultParagraphFont"/>
    <w:link w:val="BodyText"/>
    <w:uiPriority w:val="1"/>
    <w:rsid w:val="003E6CA8"/>
    <w:rPr>
      <w:rFonts w:ascii="Arial" w:eastAsia="Arial" w:hAnsi="Arial" w:cs="Arial"/>
      <w:sz w:val="24"/>
      <w:szCs w:val="24"/>
      <w:lang w:val="en-US"/>
    </w:rPr>
  </w:style>
  <w:style w:type="paragraph" w:styleId="ListParagraph">
    <w:name w:val="List Paragraph"/>
    <w:basedOn w:val="Normal"/>
    <w:uiPriority w:val="1"/>
    <w:qFormat/>
    <w:rsid w:val="003E6CA8"/>
    <w:pPr>
      <w:spacing w:before="121"/>
      <w:ind w:left="1627" w:hanging="362"/>
    </w:pPr>
  </w:style>
  <w:style w:type="paragraph" w:customStyle="1" w:styleId="TableParagraph">
    <w:name w:val="Table Paragraph"/>
    <w:basedOn w:val="Normal"/>
    <w:uiPriority w:val="1"/>
    <w:qFormat/>
    <w:rsid w:val="003E6CA8"/>
  </w:style>
  <w:style w:type="character" w:styleId="Hyperlink">
    <w:name w:val="Hyperlink"/>
    <w:basedOn w:val="DefaultParagraphFont"/>
    <w:uiPriority w:val="99"/>
    <w:unhideWhenUsed/>
    <w:rsid w:val="003E6CA8"/>
    <w:rPr>
      <w:color w:val="0563C1" w:themeColor="hyperlink"/>
      <w:u w:val="single"/>
    </w:rPr>
  </w:style>
  <w:style w:type="character" w:styleId="UnresolvedMention">
    <w:name w:val="Unresolved Mention"/>
    <w:basedOn w:val="DefaultParagraphFont"/>
    <w:uiPriority w:val="99"/>
    <w:semiHidden/>
    <w:unhideWhenUsed/>
    <w:rsid w:val="003E6C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parklandsleeds.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eeds.gov.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http://www.leeds.gov.uk/" TargetMode="External"/><Relationship Id="rId4" Type="http://schemas.openxmlformats.org/officeDocument/2006/relationships/customXml" Target="../customXml/item4.xml"/><Relationship Id="rId9" Type="http://schemas.openxmlformats.org/officeDocument/2006/relationships/hyperlink" Target="http://www.leeds.gov.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C7C4E57BBA4341AC214CC4B2F3CB0E" ma:contentTypeVersion="18" ma:contentTypeDescription="Create a new document." ma:contentTypeScope="" ma:versionID="a4f5de1173d93f973d0601b92baf4608">
  <xsd:schema xmlns:xsd="http://www.w3.org/2001/XMLSchema" xmlns:xs="http://www.w3.org/2001/XMLSchema" xmlns:p="http://schemas.microsoft.com/office/2006/metadata/properties" xmlns:ns3="4acee823-c1f9-40f4-b453-e94a9d0b4569" xmlns:ns4="cbb756b9-5a3f-40ea-9527-acb1894d1f8c" targetNamespace="http://schemas.microsoft.com/office/2006/metadata/properties" ma:root="true" ma:fieldsID="7c95410f1443eb70d7dc933043a37ac5" ns3:_="" ns4:_="">
    <xsd:import namespace="4acee823-c1f9-40f4-b453-e94a9d0b4569"/>
    <xsd:import namespace="cbb756b9-5a3f-40ea-9527-acb1894d1f8c"/>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DateTaken" minOccurs="0"/>
                <xsd:element ref="ns4:MediaServiceLocation" minOccurs="0"/>
                <xsd:element ref="ns4:MediaServiceOCR"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cee823-c1f9-40f4-b453-e94a9d0b456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bb756b9-5a3f-40ea-9527-acb1894d1f8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bb756b9-5a3f-40ea-9527-acb1894d1f8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40084F-C341-4A07-A1BB-B63970B0EF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cee823-c1f9-40f4-b453-e94a9d0b4569"/>
    <ds:schemaRef ds:uri="cbb756b9-5a3f-40ea-9527-acb1894d1f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95AC574-0474-4041-911C-16FB78BCAD5C}">
  <ds:schemaRefs>
    <ds:schemaRef ds:uri="http://schemas.microsoft.com/sharepoint/v3/contenttype/forms"/>
  </ds:schemaRefs>
</ds:datastoreItem>
</file>

<file path=customXml/itemProps3.xml><?xml version="1.0" encoding="utf-8"?>
<ds:datastoreItem xmlns:ds="http://schemas.openxmlformats.org/officeDocument/2006/customXml" ds:itemID="{7C5DF6B9-8AE4-4988-9FDA-D260915D928E}">
  <ds:schemaRefs>
    <ds:schemaRef ds:uri="http://schemas.microsoft.com/office/2006/metadata/properties"/>
    <ds:schemaRef ds:uri="http://purl.org/dc/terms/"/>
    <ds:schemaRef ds:uri="http://purl.org/dc/elements/1.1/"/>
    <ds:schemaRef ds:uri="http://www.w3.org/XML/1998/namespace"/>
    <ds:schemaRef ds:uri="http://purl.org/dc/dcmitype/"/>
    <ds:schemaRef ds:uri="http://schemas.microsoft.com/office/2006/documentManagement/types"/>
    <ds:schemaRef ds:uri="cbb756b9-5a3f-40ea-9527-acb1894d1f8c"/>
    <ds:schemaRef ds:uri="http://schemas.openxmlformats.org/package/2006/metadata/core-properties"/>
    <ds:schemaRef ds:uri="http://schemas.microsoft.com/office/infopath/2007/PartnerControls"/>
    <ds:schemaRef ds:uri="4acee823-c1f9-40f4-b453-e94a9d0b4569"/>
  </ds:schemaRefs>
</ds:datastoreItem>
</file>

<file path=customXml/itemProps4.xml><?xml version="1.0" encoding="utf-8"?>
<ds:datastoreItem xmlns:ds="http://schemas.openxmlformats.org/officeDocument/2006/customXml" ds:itemID="{AFEDA531-DEC3-4233-B56A-3B0AD6832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2326</Words>
  <Characters>13264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Darley</dc:creator>
  <cp:keywords/>
  <dc:description/>
  <cp:lastModifiedBy>Laura Darley</cp:lastModifiedBy>
  <cp:revision>1</cp:revision>
  <dcterms:created xsi:type="dcterms:W3CDTF">2025-10-20T08:38:00Z</dcterms:created>
  <dcterms:modified xsi:type="dcterms:W3CDTF">2025-10-20T08:46:00Z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0x0101005BC7C4E57BBA4341AC214CC4B2F3CB0E</vt:lpwstr>
  </property>
</Properties>
</file>