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CB6B8" w14:textId="77777777" w:rsidR="006212A3" w:rsidRDefault="00F67982">
      <w:pPr>
        <w:spacing w:after="0"/>
        <w:ind w:left="714" w:right="-633"/>
      </w:pPr>
      <w:r>
        <w:rPr>
          <w:noProof/>
        </w:rPr>
        <mc:AlternateContent>
          <mc:Choice Requires="wps">
            <w:drawing>
              <wp:anchor distT="0" distB="0" distL="114300" distR="114300" simplePos="0" relativeHeight="251659264" behindDoc="0" locked="0" layoutInCell="1" allowOverlap="1" wp14:anchorId="41A09DBA" wp14:editId="49CFC3C2">
                <wp:simplePos x="0" y="0"/>
                <wp:positionH relativeFrom="column">
                  <wp:posOffset>613317</wp:posOffset>
                </wp:positionH>
                <wp:positionV relativeFrom="paragraph">
                  <wp:posOffset>5644407</wp:posOffset>
                </wp:positionV>
                <wp:extent cx="9813073" cy="323385"/>
                <wp:effectExtent l="0" t="0" r="17145" b="19685"/>
                <wp:wrapNone/>
                <wp:docPr id="1" name="Rectangle 1"/>
                <wp:cNvGraphicFramePr/>
                <a:graphic xmlns:a="http://schemas.openxmlformats.org/drawingml/2006/main">
                  <a:graphicData uri="http://schemas.microsoft.com/office/word/2010/wordprocessingShape">
                    <wps:wsp>
                      <wps:cNvSpPr/>
                      <wps:spPr>
                        <a:xfrm>
                          <a:off x="0" y="0"/>
                          <a:ext cx="9813073" cy="32338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3F4147" id="Rectangle 1" o:spid="_x0000_s1026" style="position:absolute;margin-left:48.3pt;margin-top:444.45pt;width:772.7pt;height:25.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" fillcolor="white [3212]" strokecolor="white [3212]" strokeweight="1pt"/>
            </w:pict>
          </mc:Fallback>
        </mc:AlternateContent>
      </w:r>
      <w:r w:rsidR="00521911">
        <w:rPr>
          <w:noProof/>
        </w:rPr>
        <w:drawing>
          <wp:inline distT="0" distB="0" distL="0" distR="0" wp14:anchorId="4295C57D" wp14:editId="06C6285A">
            <wp:extent cx="10091928" cy="6998209"/>
            <wp:effectExtent l="0" t="0" r="5080" b="0"/>
            <wp:docPr id="38129" name="Picture 38129"/>
            <wp:cNvGraphicFramePr/>
            <a:graphic xmlns:a="http://schemas.openxmlformats.org/drawingml/2006/main">
              <a:graphicData uri="http://schemas.openxmlformats.org/drawingml/2006/picture">
                <pic:pic xmlns:pic="http://schemas.openxmlformats.org/drawingml/2006/picture">
                  <pic:nvPicPr>
                    <pic:cNvPr id="38129" name="Picture 38129"/>
                    <pic:cNvPicPr/>
                  </pic:nvPicPr>
                  <pic:blipFill>
                    <a:blip r:embed="rId7"/>
                    <a:stretch>
                      <a:fillRect/>
                    </a:stretch>
                  </pic:blipFill>
                  <pic:spPr>
                    <a:xfrm>
                      <a:off x="0" y="0"/>
                      <a:ext cx="10091928" cy="6998209"/>
                    </a:xfrm>
                    <a:prstGeom prst="rect">
                      <a:avLst/>
                    </a:prstGeom>
                  </pic:spPr>
                </pic:pic>
              </a:graphicData>
            </a:graphic>
          </wp:inline>
        </w:drawing>
      </w:r>
    </w:p>
    <w:p w14:paraId="3E0AB0D2" w14:textId="77777777" w:rsidR="006212A3" w:rsidRDefault="00521911">
      <w:pPr>
        <w:spacing w:after="149"/>
        <w:ind w:left="775" w:hanging="10"/>
      </w:pPr>
      <w:r>
        <w:rPr>
          <w:b/>
          <w:sz w:val="28"/>
          <w:u w:val="single" w:color="000000"/>
        </w:rPr>
        <w:lastRenderedPageBreak/>
        <w:t>Our purpose as governors:</w:t>
      </w:r>
      <w:r>
        <w:rPr>
          <w:b/>
          <w:sz w:val="28"/>
        </w:rPr>
        <w:t xml:space="preserve"> </w:t>
      </w:r>
      <w:r>
        <w:t xml:space="preserve"> </w:t>
      </w:r>
    </w:p>
    <w:p w14:paraId="3B2E4B6B" w14:textId="77777777" w:rsidR="006212A3" w:rsidRDefault="00521911">
      <w:pPr>
        <w:numPr>
          <w:ilvl w:val="0"/>
          <w:numId w:val="1"/>
        </w:numPr>
        <w:spacing w:after="5" w:line="253" w:lineRule="auto"/>
        <w:ind w:left="1499" w:hanging="360"/>
      </w:pPr>
      <w:r>
        <w:t xml:space="preserve">Ensuring clarity of vision, ethos and strategic </w:t>
      </w:r>
      <w:proofErr w:type="gramStart"/>
      <w:r>
        <w:t>direction;</w:t>
      </w:r>
      <w:proofErr w:type="gramEnd"/>
      <w:r>
        <w:t xml:space="preserve">  </w:t>
      </w:r>
    </w:p>
    <w:p w14:paraId="7A102D9F" w14:textId="77777777" w:rsidR="006212A3" w:rsidRDefault="00521911">
      <w:pPr>
        <w:numPr>
          <w:ilvl w:val="0"/>
          <w:numId w:val="1"/>
        </w:numPr>
        <w:spacing w:after="5" w:line="253" w:lineRule="auto"/>
        <w:ind w:left="1499" w:hanging="360"/>
      </w:pPr>
      <w:r>
        <w:t xml:space="preserve">Holding executive leaders to account for the educational performance of the organisation and its pupils, and the effective and efficient performance management  </w:t>
      </w:r>
    </w:p>
    <w:p w14:paraId="59B3203A" w14:textId="77777777" w:rsidR="006212A3" w:rsidRDefault="00521911">
      <w:pPr>
        <w:spacing w:after="5" w:line="253" w:lineRule="auto"/>
        <w:ind w:left="1525" w:hanging="10"/>
      </w:pPr>
      <w:r>
        <w:t xml:space="preserve">of </w:t>
      </w:r>
      <w:proofErr w:type="gramStart"/>
      <w:r>
        <w:t>staff;</w:t>
      </w:r>
      <w:proofErr w:type="gramEnd"/>
      <w:r>
        <w:t xml:space="preserve">  </w:t>
      </w:r>
    </w:p>
    <w:p w14:paraId="47E82776" w14:textId="77777777" w:rsidR="006212A3" w:rsidRDefault="00521911">
      <w:pPr>
        <w:numPr>
          <w:ilvl w:val="0"/>
          <w:numId w:val="1"/>
        </w:numPr>
        <w:spacing w:after="375" w:line="253" w:lineRule="auto"/>
        <w:ind w:left="1499" w:hanging="360"/>
      </w:pPr>
      <w:r>
        <w:t xml:space="preserve">Overseeing the financial performance of the organisation and making sure its money is well spent.  </w:t>
      </w:r>
    </w:p>
    <w:p w14:paraId="303EC444" w14:textId="77777777" w:rsidR="006212A3" w:rsidRDefault="00521911">
      <w:pPr>
        <w:spacing w:after="151"/>
        <w:ind w:left="775" w:hanging="10"/>
      </w:pPr>
      <w:r>
        <w:rPr>
          <w:b/>
          <w:sz w:val="28"/>
          <w:u w:val="single" w:color="000000"/>
        </w:rPr>
        <w:t>The Governing Body of Parklands Primary School aims to:</w:t>
      </w:r>
      <w:r>
        <w:rPr>
          <w:b/>
          <w:sz w:val="28"/>
        </w:rPr>
        <w:t xml:space="preserve"> </w:t>
      </w:r>
      <w:r>
        <w:t xml:space="preserve"> </w:t>
      </w:r>
    </w:p>
    <w:p w14:paraId="72FC3BD8" w14:textId="77777777" w:rsidR="006212A3" w:rsidRDefault="00521911">
      <w:pPr>
        <w:numPr>
          <w:ilvl w:val="0"/>
          <w:numId w:val="1"/>
        </w:numPr>
        <w:spacing w:after="5" w:line="253" w:lineRule="auto"/>
        <w:ind w:left="1499" w:hanging="360"/>
      </w:pPr>
      <w:r>
        <w:t xml:space="preserve">provide strategic direction for the </w:t>
      </w:r>
      <w:proofErr w:type="gramStart"/>
      <w:r>
        <w:t>school;</w:t>
      </w:r>
      <w:proofErr w:type="gramEnd"/>
      <w:r>
        <w:t xml:space="preserve">  </w:t>
      </w:r>
    </w:p>
    <w:p w14:paraId="5190B0D3" w14:textId="77777777" w:rsidR="006212A3" w:rsidRDefault="00521911">
      <w:pPr>
        <w:numPr>
          <w:ilvl w:val="0"/>
          <w:numId w:val="1"/>
        </w:numPr>
        <w:spacing w:after="5" w:line="253" w:lineRule="auto"/>
        <w:ind w:left="1499" w:hanging="360"/>
      </w:pPr>
      <w:r>
        <w:t xml:space="preserve">act as a critical friend to the Headteacher and its </w:t>
      </w:r>
      <w:proofErr w:type="gramStart"/>
      <w:r>
        <w:t>Leaders;</w:t>
      </w:r>
      <w:proofErr w:type="gramEnd"/>
      <w:r>
        <w:t xml:space="preserve">  </w:t>
      </w:r>
    </w:p>
    <w:p w14:paraId="36DC6319" w14:textId="77777777" w:rsidR="006212A3" w:rsidRDefault="00521911">
      <w:pPr>
        <w:numPr>
          <w:ilvl w:val="0"/>
          <w:numId w:val="1"/>
        </w:numPr>
        <w:spacing w:after="5" w:line="253" w:lineRule="auto"/>
        <w:ind w:left="1499" w:hanging="360"/>
      </w:pPr>
      <w:r>
        <w:t xml:space="preserve">ensure </w:t>
      </w:r>
      <w:proofErr w:type="gramStart"/>
      <w:r>
        <w:t>accountability;</w:t>
      </w:r>
      <w:proofErr w:type="gramEnd"/>
      <w:r>
        <w:t xml:space="preserve">  </w:t>
      </w:r>
    </w:p>
    <w:p w14:paraId="3FD284C2" w14:textId="77777777" w:rsidR="006212A3" w:rsidRDefault="00521911">
      <w:pPr>
        <w:numPr>
          <w:ilvl w:val="0"/>
          <w:numId w:val="1"/>
        </w:numPr>
        <w:spacing w:after="380" w:line="253" w:lineRule="auto"/>
        <w:ind w:left="1499" w:hanging="360"/>
      </w:pPr>
      <w:r>
        <w:t xml:space="preserve">support the well-being of pupils, families and staff. </w:t>
      </w:r>
      <w:r>
        <w:rPr>
          <w:i/>
        </w:rPr>
        <w:t xml:space="preserve"> </w:t>
      </w:r>
      <w:r>
        <w:t xml:space="preserve"> </w:t>
      </w:r>
    </w:p>
    <w:p w14:paraId="0A3BD5AE" w14:textId="77777777" w:rsidR="006212A3" w:rsidRDefault="00521911">
      <w:pPr>
        <w:spacing w:after="0"/>
        <w:ind w:left="775" w:hanging="10"/>
      </w:pPr>
      <w:r>
        <w:rPr>
          <w:b/>
          <w:sz w:val="28"/>
          <w:u w:val="single" w:color="000000"/>
        </w:rPr>
        <w:t>Department for Education: Features of Effective Governance:</w:t>
      </w:r>
      <w:r>
        <w:rPr>
          <w:b/>
          <w:sz w:val="28"/>
        </w:rPr>
        <w:t xml:space="preserve"> </w:t>
      </w:r>
      <w:r>
        <w:t xml:space="preserve"> </w:t>
      </w:r>
    </w:p>
    <w:p w14:paraId="34812777" w14:textId="77777777" w:rsidR="006212A3" w:rsidRDefault="00521911">
      <w:pPr>
        <w:spacing w:after="0"/>
        <w:ind w:left="794"/>
      </w:pPr>
      <w:r>
        <w:rPr>
          <w:b/>
        </w:rPr>
        <w:t xml:space="preserve"> </w:t>
      </w:r>
      <w:r>
        <w:t xml:space="preserve"> </w:t>
      </w:r>
    </w:p>
    <w:p w14:paraId="59D3BCFF" w14:textId="77777777" w:rsidR="006212A3" w:rsidRDefault="00521911">
      <w:pPr>
        <w:numPr>
          <w:ilvl w:val="0"/>
          <w:numId w:val="1"/>
        </w:numPr>
        <w:spacing w:after="5" w:line="253" w:lineRule="auto"/>
        <w:ind w:left="1499" w:hanging="360"/>
      </w:pPr>
      <w:r>
        <w:rPr>
          <w:b/>
        </w:rPr>
        <w:t xml:space="preserve">Strategic leadership </w:t>
      </w:r>
      <w:r>
        <w:t xml:space="preserve">that sets and champions vision, ethos and strategy.   </w:t>
      </w:r>
    </w:p>
    <w:p w14:paraId="2B066864" w14:textId="77777777" w:rsidR="006212A3" w:rsidRDefault="00521911">
      <w:pPr>
        <w:numPr>
          <w:ilvl w:val="0"/>
          <w:numId w:val="1"/>
        </w:numPr>
        <w:spacing w:after="5" w:line="253" w:lineRule="auto"/>
        <w:ind w:left="1499" w:hanging="360"/>
      </w:pPr>
      <w:r>
        <w:rPr>
          <w:b/>
        </w:rPr>
        <w:t xml:space="preserve">Accountability </w:t>
      </w:r>
      <w:r>
        <w:t xml:space="preserve">that drives up educational standards and financial performance.   </w:t>
      </w:r>
    </w:p>
    <w:p w14:paraId="2FDF916E" w14:textId="77777777" w:rsidR="006212A3" w:rsidRDefault="00521911">
      <w:pPr>
        <w:numPr>
          <w:ilvl w:val="0"/>
          <w:numId w:val="1"/>
        </w:numPr>
        <w:spacing w:after="5" w:line="253" w:lineRule="auto"/>
        <w:ind w:left="1499" w:hanging="360"/>
      </w:pPr>
      <w:r>
        <w:rPr>
          <w:b/>
        </w:rPr>
        <w:t xml:space="preserve">People </w:t>
      </w:r>
      <w:r>
        <w:t xml:space="preserve">with the right skills, experience, qualities and capacity.   </w:t>
      </w:r>
    </w:p>
    <w:p w14:paraId="2EDAFF48" w14:textId="77777777" w:rsidR="006212A3" w:rsidRDefault="00521911">
      <w:pPr>
        <w:numPr>
          <w:ilvl w:val="0"/>
          <w:numId w:val="1"/>
        </w:numPr>
        <w:spacing w:after="5" w:line="253" w:lineRule="auto"/>
        <w:ind w:left="1499" w:hanging="360"/>
      </w:pPr>
      <w:r>
        <w:rPr>
          <w:b/>
        </w:rPr>
        <w:t xml:space="preserve">Structures </w:t>
      </w:r>
      <w:r>
        <w:t xml:space="preserve">that reinforce clearly defined roles and responsibilities.   </w:t>
      </w:r>
    </w:p>
    <w:p w14:paraId="22802A3A" w14:textId="77777777" w:rsidR="006212A3" w:rsidRDefault="00521911">
      <w:pPr>
        <w:numPr>
          <w:ilvl w:val="0"/>
          <w:numId w:val="1"/>
        </w:numPr>
        <w:spacing w:after="5" w:line="253" w:lineRule="auto"/>
        <w:ind w:left="1499" w:hanging="360"/>
      </w:pPr>
      <w:r>
        <w:rPr>
          <w:b/>
        </w:rPr>
        <w:t xml:space="preserve">Compliance </w:t>
      </w:r>
      <w:r>
        <w:t>with statutory and contractual requirements.</w:t>
      </w:r>
      <w:r>
        <w:rPr>
          <w:b/>
        </w:rPr>
        <w:t xml:space="preserve"> </w:t>
      </w:r>
      <w:r>
        <w:t xml:space="preserve"> </w:t>
      </w:r>
    </w:p>
    <w:p w14:paraId="29E0A7F9" w14:textId="77777777" w:rsidR="006212A3" w:rsidRDefault="00521911">
      <w:pPr>
        <w:numPr>
          <w:ilvl w:val="0"/>
          <w:numId w:val="1"/>
        </w:numPr>
        <w:spacing w:after="59" w:line="253" w:lineRule="auto"/>
        <w:ind w:left="1499" w:hanging="360"/>
      </w:pPr>
      <w:r>
        <w:rPr>
          <w:b/>
        </w:rPr>
        <w:t xml:space="preserve">Evaluation </w:t>
      </w:r>
      <w:r>
        <w:t xml:space="preserve">to monitor and improve the quality and impact of governance. </w:t>
      </w:r>
      <w:r>
        <w:rPr>
          <w:b/>
        </w:rPr>
        <w:t xml:space="preserve"> </w:t>
      </w:r>
      <w:r>
        <w:t xml:space="preserve"> </w:t>
      </w:r>
    </w:p>
    <w:p w14:paraId="2A98B813" w14:textId="77777777" w:rsidR="006212A3" w:rsidRDefault="00521911">
      <w:pPr>
        <w:spacing w:after="0"/>
        <w:ind w:left="794"/>
      </w:pPr>
      <w:r>
        <w:rPr>
          <w:b/>
          <w:sz w:val="28"/>
        </w:rPr>
        <w:t xml:space="preserve"> </w:t>
      </w:r>
      <w:r>
        <w:t xml:space="preserve"> </w:t>
      </w:r>
    </w:p>
    <w:p w14:paraId="3FDA88B8" w14:textId="77777777" w:rsidR="006212A3" w:rsidRDefault="00521911">
      <w:pPr>
        <w:pStyle w:val="Heading1"/>
        <w:ind w:left="775"/>
      </w:pPr>
      <w:r>
        <w:t>Ofsted June 2024</w:t>
      </w:r>
      <w:r>
        <w:rPr>
          <w:u w:val="none"/>
        </w:rPr>
        <w:t xml:space="preserve">  </w:t>
      </w:r>
    </w:p>
    <w:p w14:paraId="3DBBD030" w14:textId="77777777" w:rsidR="006212A3" w:rsidRDefault="00521911">
      <w:pPr>
        <w:spacing w:after="0" w:line="248" w:lineRule="auto"/>
        <w:ind w:left="789" w:hanging="10"/>
      </w:pPr>
      <w:r>
        <w:t>“</w:t>
      </w:r>
      <w:r>
        <w:rPr>
          <w:b/>
          <w:i/>
        </w:rPr>
        <w:t>Outcome</w:t>
      </w:r>
      <w:r>
        <w:rPr>
          <w:i/>
        </w:rPr>
        <w:t xml:space="preserve">: There has been no change to this school’s overall judgement of outstanding </w:t>
      </w:r>
      <w:proofErr w:type="gramStart"/>
      <w:r>
        <w:rPr>
          <w:i/>
        </w:rPr>
        <w:t>as a result of</w:t>
      </w:r>
      <w:proofErr w:type="gramEnd"/>
      <w:r>
        <w:rPr>
          <w:i/>
        </w:rPr>
        <w:t xml:space="preserve"> this ungraded (section 8) inspection. However, the evidence gathered suggests that the inspection grade might not be as high if a graded (section 5) inspection were carried out now. The school’s next inspection will be a graded inspection. </w:t>
      </w:r>
      <w:r>
        <w:t xml:space="preserve"> </w:t>
      </w:r>
    </w:p>
    <w:p w14:paraId="692E9701" w14:textId="77777777" w:rsidR="006212A3" w:rsidRDefault="00521911">
      <w:pPr>
        <w:spacing w:after="23"/>
        <w:ind w:left="794"/>
      </w:pPr>
      <w:r>
        <w:rPr>
          <w:i/>
        </w:rPr>
        <w:t xml:space="preserve"> </w:t>
      </w:r>
      <w:r>
        <w:t xml:space="preserve"> </w:t>
      </w:r>
    </w:p>
    <w:p w14:paraId="3B63EBD6" w14:textId="77777777" w:rsidR="006212A3" w:rsidRDefault="00521911">
      <w:pPr>
        <w:spacing w:after="23" w:line="248" w:lineRule="auto"/>
        <w:ind w:left="789" w:hanging="10"/>
      </w:pPr>
      <w:r>
        <w:rPr>
          <w:rFonts w:ascii="Cambria Math" w:eastAsia="Cambria Math" w:hAnsi="Cambria Math" w:cs="Cambria Math"/>
          <w:sz w:val="23"/>
        </w:rPr>
        <w:t>◼</w:t>
      </w:r>
      <w:r>
        <w:rPr>
          <w:i/>
        </w:rPr>
        <w:t xml:space="preserve"> The ambitious mathematics curriculum is not implemented well for the most able pupils in key stage 2. As a result, most-able key stage 2 pupils are not achieving as well as they should in mathematics. The school should ensure that its expectations are sufficiently high for the most able key stage 2 pupils in all curriculum subjects, including mathematics.  </w:t>
      </w:r>
      <w:r>
        <w:t xml:space="preserve"> </w:t>
      </w:r>
    </w:p>
    <w:p w14:paraId="035B4EDB" w14:textId="77777777" w:rsidR="006212A3" w:rsidRDefault="00521911">
      <w:pPr>
        <w:spacing w:after="23" w:line="248" w:lineRule="auto"/>
        <w:ind w:left="789" w:hanging="10"/>
      </w:pPr>
      <w:r>
        <w:rPr>
          <w:rFonts w:ascii="Cambria Math" w:eastAsia="Cambria Math" w:hAnsi="Cambria Math" w:cs="Cambria Math"/>
          <w:sz w:val="23"/>
        </w:rPr>
        <w:t>◼</w:t>
      </w:r>
      <w:r>
        <w:rPr>
          <w:i/>
        </w:rPr>
        <w:t xml:space="preserve"> A small number of pupils have experienced racist bullying. Although the school teaches that this is unacceptable and deal with any incidents swiftly, the incidents continue to happen, and some pupils are unhappy about this. The school should continue to work with parents and pupils to implement its zero tolerance anti-bullying policy.  </w:t>
      </w:r>
      <w:r>
        <w:t xml:space="preserve"> </w:t>
      </w:r>
    </w:p>
    <w:p w14:paraId="60ECE06D" w14:textId="77777777" w:rsidR="006212A3" w:rsidRDefault="00521911">
      <w:pPr>
        <w:spacing w:after="23" w:line="248" w:lineRule="auto"/>
        <w:ind w:left="789" w:hanging="10"/>
      </w:pPr>
      <w:r>
        <w:rPr>
          <w:rFonts w:ascii="Cambria Math" w:eastAsia="Cambria Math" w:hAnsi="Cambria Math" w:cs="Cambria Math"/>
          <w:sz w:val="23"/>
        </w:rPr>
        <w:lastRenderedPageBreak/>
        <w:t>◼</w:t>
      </w:r>
      <w:r>
        <w:rPr>
          <w:i/>
        </w:rPr>
        <w:t xml:space="preserve"> Pupils’ persistent absence rates are unacceptably high compared to published local and national averages, and by comparison with similar schools. Persistently absent pupils are not receiving their full statutory entitlement to education. As a result, they are not accessing the full curriculum offer and not achieving as well as they should. </w:t>
      </w:r>
      <w:r>
        <w:t xml:space="preserve"> </w:t>
      </w:r>
    </w:p>
    <w:p w14:paraId="7A6AB0A0" w14:textId="77777777" w:rsidR="006212A3" w:rsidRDefault="00521911">
      <w:pPr>
        <w:spacing w:after="63" w:line="248" w:lineRule="auto"/>
        <w:ind w:left="789" w:hanging="10"/>
      </w:pPr>
      <w:r>
        <w:rPr>
          <w:i/>
        </w:rPr>
        <w:t>The school should continue to analyse attendance data and take appropriate, swift and effective action to reduce persistent absence rates</w:t>
      </w:r>
      <w:r>
        <w:t xml:space="preserve">.”  </w:t>
      </w:r>
    </w:p>
    <w:p w14:paraId="6A06F411" w14:textId="77777777" w:rsidR="006212A3" w:rsidRDefault="00521911">
      <w:pPr>
        <w:spacing w:after="0"/>
        <w:ind w:left="794"/>
      </w:pPr>
      <w:r>
        <w:rPr>
          <w:b/>
          <w:sz w:val="28"/>
        </w:rPr>
        <w:t xml:space="preserve"> </w:t>
      </w:r>
      <w:r>
        <w:t xml:space="preserve"> </w:t>
      </w:r>
    </w:p>
    <w:p w14:paraId="27CE1974" w14:textId="77777777" w:rsidR="006212A3" w:rsidRDefault="00521911">
      <w:pPr>
        <w:spacing w:after="0"/>
        <w:ind w:left="794"/>
      </w:pPr>
      <w:r>
        <w:rPr>
          <w:b/>
          <w:sz w:val="28"/>
        </w:rPr>
        <w:t xml:space="preserve"> </w:t>
      </w:r>
      <w:r>
        <w:t xml:space="preserve"> </w:t>
      </w:r>
    </w:p>
    <w:p w14:paraId="28B3327C" w14:textId="77777777" w:rsidR="006212A3" w:rsidRDefault="00521911">
      <w:pPr>
        <w:spacing w:after="0"/>
        <w:ind w:left="794"/>
      </w:pPr>
      <w:r>
        <w:rPr>
          <w:b/>
          <w:sz w:val="28"/>
        </w:rPr>
        <w:t xml:space="preserve">What informs our plan: </w:t>
      </w:r>
      <w:r>
        <w:t xml:space="preserve"> </w:t>
      </w:r>
    </w:p>
    <w:p w14:paraId="7DA4937D" w14:textId="77777777" w:rsidR="006212A3" w:rsidRDefault="00521911">
      <w:pPr>
        <w:spacing w:after="94"/>
        <w:ind w:left="794"/>
      </w:pPr>
      <w:r>
        <w:rPr>
          <w:b/>
        </w:rPr>
        <w:t xml:space="preserve"> </w:t>
      </w:r>
      <w:r>
        <w:t xml:space="preserve"> </w:t>
      </w:r>
    </w:p>
    <w:p w14:paraId="2DBB1773" w14:textId="77777777" w:rsidR="006212A3" w:rsidRDefault="00521911">
      <w:pPr>
        <w:spacing w:after="0"/>
        <w:ind w:left="775" w:hanging="10"/>
      </w:pPr>
      <w:r>
        <w:rPr>
          <w:b/>
          <w:sz w:val="28"/>
          <w:u w:val="single" w:color="000000"/>
        </w:rPr>
        <w:t>Our school vision and values</w:t>
      </w:r>
      <w:r>
        <w:rPr>
          <w:b/>
          <w:sz w:val="28"/>
        </w:rPr>
        <w:t xml:space="preserve"> </w:t>
      </w:r>
      <w:r>
        <w:t xml:space="preserve"> </w:t>
      </w:r>
    </w:p>
    <w:p w14:paraId="7D7F661F" w14:textId="77777777" w:rsidR="006212A3" w:rsidRDefault="00521911">
      <w:pPr>
        <w:spacing w:after="0"/>
        <w:ind w:left="794"/>
      </w:pPr>
      <w:r>
        <w:rPr>
          <w:b/>
        </w:rPr>
        <w:t xml:space="preserve"> </w:t>
      </w:r>
      <w:r>
        <w:t xml:space="preserve"> </w:t>
      </w:r>
    </w:p>
    <w:p w14:paraId="1B7DC12E" w14:textId="77777777" w:rsidR="006212A3" w:rsidRDefault="00521911">
      <w:pPr>
        <w:spacing w:after="5" w:line="253" w:lineRule="auto"/>
        <w:ind w:left="790" w:right="12671" w:hanging="10"/>
      </w:pPr>
      <w:r>
        <w:rPr>
          <w:b/>
        </w:rPr>
        <w:t xml:space="preserve">Mission </w:t>
      </w:r>
      <w:proofErr w:type="gramStart"/>
      <w:r>
        <w:rPr>
          <w:b/>
        </w:rPr>
        <w:t>Statement</w:t>
      </w:r>
      <w:r>
        <w:t xml:space="preserve">  Nurture</w:t>
      </w:r>
      <w:proofErr w:type="gramEnd"/>
      <w:r>
        <w:t xml:space="preserve"> - Grow - Succeed.  </w:t>
      </w:r>
    </w:p>
    <w:p w14:paraId="4268B663" w14:textId="77777777" w:rsidR="006212A3" w:rsidRDefault="00521911">
      <w:pPr>
        <w:spacing w:after="0"/>
        <w:ind w:left="794"/>
      </w:pPr>
      <w:r>
        <w:rPr>
          <w:b/>
        </w:rPr>
        <w:t xml:space="preserve"> </w:t>
      </w:r>
      <w:r>
        <w:t xml:space="preserve"> </w:t>
      </w:r>
    </w:p>
    <w:p w14:paraId="4629C20A" w14:textId="77777777" w:rsidR="006212A3" w:rsidRDefault="00521911">
      <w:pPr>
        <w:pStyle w:val="Heading2"/>
        <w:ind w:left="775"/>
      </w:pPr>
      <w:r>
        <w:t>Our Ethos</w:t>
      </w:r>
      <w:r>
        <w:rPr>
          <w:b w:val="0"/>
        </w:rPr>
        <w:t xml:space="preserve"> </w:t>
      </w:r>
      <w:r>
        <w:t xml:space="preserve"> </w:t>
      </w:r>
    </w:p>
    <w:p w14:paraId="4B05DDD0" w14:textId="77777777" w:rsidR="006212A3" w:rsidRDefault="00521911">
      <w:pPr>
        <w:spacing w:after="5" w:line="253" w:lineRule="auto"/>
        <w:ind w:left="804" w:hanging="10"/>
      </w:pPr>
      <w:r>
        <w:t xml:space="preserve">At our school we are committed to:  </w:t>
      </w:r>
    </w:p>
    <w:p w14:paraId="3B1B48C8" w14:textId="77777777" w:rsidR="006212A3" w:rsidRDefault="00521911" w:rsidP="00DB7067">
      <w:pPr>
        <w:pStyle w:val="ListParagraph"/>
        <w:numPr>
          <w:ilvl w:val="0"/>
          <w:numId w:val="25"/>
        </w:numPr>
        <w:spacing w:after="5" w:line="253" w:lineRule="auto"/>
      </w:pPr>
      <w:r>
        <w:t xml:space="preserve">The safeguarding and wellbeing of all children and adults.  </w:t>
      </w:r>
    </w:p>
    <w:p w14:paraId="20C400CB" w14:textId="77777777" w:rsidR="006212A3" w:rsidRDefault="00521911" w:rsidP="00DB7067">
      <w:pPr>
        <w:pStyle w:val="ListParagraph"/>
        <w:numPr>
          <w:ilvl w:val="0"/>
          <w:numId w:val="25"/>
        </w:numPr>
        <w:spacing w:after="5" w:line="253" w:lineRule="auto"/>
      </w:pPr>
      <w:r>
        <w:t xml:space="preserve">Enabling every child to make good progress with all aspects of their learning so that they can succeed and find their talents.  </w:t>
      </w:r>
    </w:p>
    <w:p w14:paraId="1A5F20F3" w14:textId="77777777" w:rsidR="006212A3" w:rsidRDefault="00521911" w:rsidP="00DB7067">
      <w:pPr>
        <w:pStyle w:val="ListParagraph"/>
        <w:numPr>
          <w:ilvl w:val="0"/>
          <w:numId w:val="25"/>
        </w:numPr>
        <w:spacing w:after="5" w:line="253" w:lineRule="auto"/>
      </w:pPr>
      <w:r>
        <w:t xml:space="preserve">Creating independent, life-long learners who embrace challenge and love their learning.  </w:t>
      </w:r>
    </w:p>
    <w:p w14:paraId="1EF4B707" w14:textId="2E84132E" w:rsidR="006212A3" w:rsidRDefault="00521911" w:rsidP="00DB7067">
      <w:pPr>
        <w:spacing w:after="0"/>
        <w:ind w:left="794"/>
      </w:pPr>
      <w:r>
        <w:rPr>
          <w:b/>
        </w:rPr>
        <w:t xml:space="preserve"> </w:t>
      </w:r>
      <w:r>
        <w:t xml:space="preserve"> </w:t>
      </w:r>
      <w:r>
        <w:rPr>
          <w:color w:val="222222"/>
        </w:rPr>
        <w:t xml:space="preserve"> </w:t>
      </w:r>
      <w:r>
        <w:t xml:space="preserve"> </w:t>
      </w:r>
    </w:p>
    <w:p w14:paraId="13E31AD7" w14:textId="39F1CBFC" w:rsidR="006212A3" w:rsidRDefault="00521911">
      <w:pPr>
        <w:spacing w:after="0"/>
        <w:ind w:left="775" w:hanging="10"/>
      </w:pPr>
      <w:r>
        <w:rPr>
          <w:b/>
          <w:sz w:val="28"/>
          <w:u w:val="single" w:color="000000"/>
        </w:rPr>
        <w:t>Identified Priorities for 202</w:t>
      </w:r>
      <w:r w:rsidR="00DB7067">
        <w:rPr>
          <w:b/>
          <w:sz w:val="28"/>
          <w:u w:val="single" w:color="000000"/>
        </w:rPr>
        <w:t>5</w:t>
      </w:r>
      <w:r>
        <w:rPr>
          <w:b/>
          <w:sz w:val="28"/>
          <w:u w:val="single" w:color="000000"/>
        </w:rPr>
        <w:t>/202</w:t>
      </w:r>
      <w:r w:rsidR="00DB7067">
        <w:rPr>
          <w:b/>
          <w:sz w:val="28"/>
          <w:u w:val="single" w:color="000000"/>
        </w:rPr>
        <w:t>6</w:t>
      </w:r>
      <w:r>
        <w:rPr>
          <w:b/>
          <w:sz w:val="28"/>
        </w:rPr>
        <w:t xml:space="preserve"> </w:t>
      </w:r>
      <w:r>
        <w:t xml:space="preserve"> </w:t>
      </w:r>
    </w:p>
    <w:p w14:paraId="0A89703E" w14:textId="77777777" w:rsidR="006212A3" w:rsidRPr="00DB7067" w:rsidRDefault="00521911">
      <w:pPr>
        <w:spacing w:after="0"/>
        <w:ind w:left="794"/>
      </w:pPr>
      <w:r w:rsidRPr="00DB7067">
        <w:rPr>
          <w:b/>
        </w:rPr>
        <w:t xml:space="preserve"> </w:t>
      </w:r>
      <w:r w:rsidRPr="00DB7067">
        <w:t xml:space="preserve"> </w:t>
      </w:r>
    </w:p>
    <w:p w14:paraId="55A3AE99" w14:textId="12B25084" w:rsidR="006212A3" w:rsidRPr="00DB7067" w:rsidRDefault="00521911">
      <w:pPr>
        <w:numPr>
          <w:ilvl w:val="0"/>
          <w:numId w:val="6"/>
        </w:numPr>
        <w:spacing w:after="2"/>
        <w:ind w:hanging="204"/>
      </w:pPr>
      <w:r w:rsidRPr="00DB7067">
        <w:rPr>
          <w:b/>
        </w:rPr>
        <w:t>To work together to develop our Govern</w:t>
      </w:r>
      <w:r w:rsidR="00DB7067" w:rsidRPr="00DB7067">
        <w:rPr>
          <w:b/>
        </w:rPr>
        <w:t>ing</w:t>
      </w:r>
      <w:r w:rsidRPr="00DB7067">
        <w:rPr>
          <w:b/>
        </w:rPr>
        <w:t xml:space="preserve"> Body so that the school functions efficiently and effectively: </w:t>
      </w:r>
      <w:r w:rsidRPr="00DB7067">
        <w:t xml:space="preserve"> </w:t>
      </w:r>
    </w:p>
    <w:p w14:paraId="036E06A4" w14:textId="77777777" w:rsidR="006212A3" w:rsidRPr="00DB7067" w:rsidRDefault="00521911" w:rsidP="00DB7067">
      <w:pPr>
        <w:numPr>
          <w:ilvl w:val="2"/>
          <w:numId w:val="24"/>
        </w:numPr>
        <w:spacing w:after="5" w:line="255" w:lineRule="auto"/>
      </w:pPr>
      <w:r w:rsidRPr="00DB7067">
        <w:t xml:space="preserve">Ensure we meet all statutory and legal obligations.  </w:t>
      </w:r>
    </w:p>
    <w:p w14:paraId="2F017A00" w14:textId="77777777" w:rsidR="006212A3" w:rsidRPr="00DB7067" w:rsidRDefault="00521911" w:rsidP="00DB7067">
      <w:pPr>
        <w:numPr>
          <w:ilvl w:val="2"/>
          <w:numId w:val="24"/>
        </w:numPr>
        <w:spacing w:after="5" w:line="255" w:lineRule="auto"/>
      </w:pPr>
      <w:r w:rsidRPr="00DB7067">
        <w:t xml:space="preserve">Audit the skills of the Governing Body.  </w:t>
      </w:r>
    </w:p>
    <w:p w14:paraId="66B22338" w14:textId="2BAF00A0" w:rsidR="006212A3" w:rsidRPr="00DB7067" w:rsidRDefault="00521911" w:rsidP="00DB7067">
      <w:pPr>
        <w:numPr>
          <w:ilvl w:val="2"/>
          <w:numId w:val="24"/>
        </w:numPr>
        <w:spacing w:after="5" w:line="255" w:lineRule="auto"/>
      </w:pPr>
      <w:r w:rsidRPr="00DB7067">
        <w:t xml:space="preserve">Further strengthen the Governing Body with suitable appointments.  </w:t>
      </w:r>
    </w:p>
    <w:p w14:paraId="5AFE17A6" w14:textId="77777777" w:rsidR="006212A3" w:rsidRPr="00DB7067" w:rsidRDefault="00521911" w:rsidP="00DB7067">
      <w:pPr>
        <w:numPr>
          <w:ilvl w:val="2"/>
          <w:numId w:val="24"/>
        </w:numPr>
        <w:spacing w:after="5" w:line="255" w:lineRule="auto"/>
      </w:pPr>
      <w:r w:rsidRPr="00DB7067">
        <w:t xml:space="preserve">Initiate appropriate training.  </w:t>
      </w:r>
    </w:p>
    <w:p w14:paraId="60DE2241" w14:textId="77777777" w:rsidR="006212A3" w:rsidRDefault="00521911">
      <w:pPr>
        <w:spacing w:after="16"/>
        <w:ind w:left="794"/>
      </w:pPr>
      <w:r>
        <w:rPr>
          <w:b/>
        </w:rPr>
        <w:t xml:space="preserve"> </w:t>
      </w:r>
      <w:r>
        <w:t xml:space="preserve"> </w:t>
      </w:r>
    </w:p>
    <w:p w14:paraId="65B231AE" w14:textId="2B4BC8C1" w:rsidR="00DB7067" w:rsidRPr="00DB7067" w:rsidRDefault="00521911" w:rsidP="00DB7067">
      <w:pPr>
        <w:numPr>
          <w:ilvl w:val="0"/>
          <w:numId w:val="6"/>
        </w:numPr>
        <w:spacing w:after="2"/>
        <w:ind w:hanging="204"/>
      </w:pPr>
      <w:r>
        <w:rPr>
          <w:b/>
          <w:sz w:val="24"/>
        </w:rPr>
        <w:t xml:space="preserve">To monitor, challenge and support the School Improvement Plan: </w:t>
      </w:r>
      <w:r>
        <w:t xml:space="preserve"> </w:t>
      </w:r>
    </w:p>
    <w:p w14:paraId="5A239983" w14:textId="6CFDF523" w:rsidR="00DB7067" w:rsidRPr="00DB7067" w:rsidRDefault="00DB7067" w:rsidP="00DB7067">
      <w:pPr>
        <w:spacing w:after="5" w:line="255" w:lineRule="auto"/>
        <w:ind w:left="540" w:firstLine="180"/>
      </w:pPr>
      <w:r w:rsidRPr="00DB7067">
        <w:t>The school improvement priorities are:</w:t>
      </w:r>
    </w:p>
    <w:p w14:paraId="26DDD950" w14:textId="667B5F33" w:rsidR="00DB7067" w:rsidRPr="00DB7067" w:rsidRDefault="00DB7067" w:rsidP="00DB7067">
      <w:pPr>
        <w:pStyle w:val="ListParagraph"/>
        <w:numPr>
          <w:ilvl w:val="2"/>
          <w:numId w:val="8"/>
        </w:numPr>
        <w:spacing w:after="5" w:line="255" w:lineRule="auto"/>
      </w:pPr>
      <w:r w:rsidRPr="00DB7067">
        <w:t>Improvement Focus 1 - To take part in the Leading SEL: Strengthening Social &amp; Emotional learning in Leeds School project with the EEF.</w:t>
      </w:r>
    </w:p>
    <w:p w14:paraId="27E6A89B" w14:textId="2F3B68B0" w:rsidR="00DB7067" w:rsidRPr="00DB7067" w:rsidRDefault="00DB7067" w:rsidP="00DB7067">
      <w:pPr>
        <w:numPr>
          <w:ilvl w:val="2"/>
          <w:numId w:val="8"/>
        </w:numPr>
        <w:spacing w:after="5" w:line="255" w:lineRule="auto"/>
      </w:pPr>
      <w:r w:rsidRPr="00DB7067">
        <w:t>Improvement Focus 2 - To ensure that expectations are high for all children including pupils with SEND/vulnerable in all core subjects. (Please read in conjunction with specific curriculum plans)</w:t>
      </w:r>
    </w:p>
    <w:p w14:paraId="56DF1447" w14:textId="4FE073EB" w:rsidR="00DB7067" w:rsidRPr="00DB7067" w:rsidRDefault="00DB7067" w:rsidP="00DB7067">
      <w:pPr>
        <w:numPr>
          <w:ilvl w:val="2"/>
          <w:numId w:val="8"/>
        </w:numPr>
        <w:spacing w:after="5" w:line="255" w:lineRule="auto"/>
      </w:pPr>
      <w:r w:rsidRPr="00DB7067">
        <w:t>Improvement Focus 3 - To continue to analyse attendance data and take appropriate, swift and effective action to reduce persistent absence rates.</w:t>
      </w:r>
    </w:p>
    <w:p w14:paraId="4719DD0E" w14:textId="58FE4C99" w:rsidR="00DB7067" w:rsidRPr="00DB7067" w:rsidRDefault="00DB7067" w:rsidP="00DB7067">
      <w:pPr>
        <w:numPr>
          <w:ilvl w:val="2"/>
          <w:numId w:val="8"/>
        </w:numPr>
        <w:spacing w:after="5" w:line="255" w:lineRule="auto"/>
      </w:pPr>
      <w:r w:rsidRPr="00DB7067">
        <w:t>Improvement Focus 4 - To continue to work with parents and pupils to implement its ‘zero tolerance’ anti-bullying policy</w:t>
      </w:r>
    </w:p>
    <w:p w14:paraId="5BBB36D8" w14:textId="174C84D7" w:rsidR="00DB7067" w:rsidRPr="00DB7067" w:rsidRDefault="00DB7067" w:rsidP="00DB7067">
      <w:pPr>
        <w:numPr>
          <w:ilvl w:val="2"/>
          <w:numId w:val="8"/>
        </w:numPr>
        <w:spacing w:after="5" w:line="255" w:lineRule="auto"/>
      </w:pPr>
      <w:r w:rsidRPr="00DB7067">
        <w:lastRenderedPageBreak/>
        <w:t>Improvement Focus 5 - To strengthen Leadership &amp; Governance to Secure Strategic Stability, Raise Outcomes, and Ensure Inspection Readiness</w:t>
      </w:r>
    </w:p>
    <w:p w14:paraId="65B85E13" w14:textId="77777777" w:rsidR="00DB7067" w:rsidRPr="00DB7067" w:rsidRDefault="00DB7067" w:rsidP="00DB7067">
      <w:pPr>
        <w:spacing w:after="5" w:line="255" w:lineRule="auto"/>
        <w:ind w:left="540"/>
      </w:pPr>
    </w:p>
    <w:p w14:paraId="6975027D" w14:textId="3BFCA0FA" w:rsidR="00DB7067" w:rsidRPr="00DB7067" w:rsidRDefault="00DB7067" w:rsidP="00DB7067">
      <w:pPr>
        <w:spacing w:after="5" w:line="255" w:lineRule="auto"/>
        <w:ind w:left="540" w:firstLine="180"/>
      </w:pPr>
      <w:r w:rsidRPr="00DB7067">
        <w:t>To support the delivery of the school improvement plan, we will</w:t>
      </w:r>
    </w:p>
    <w:p w14:paraId="2249125D" w14:textId="77777777" w:rsidR="00DB7067" w:rsidRPr="00DB7067" w:rsidRDefault="00DB7067" w:rsidP="00DB7067">
      <w:pPr>
        <w:numPr>
          <w:ilvl w:val="2"/>
          <w:numId w:val="8"/>
        </w:numPr>
        <w:spacing w:after="5" w:line="255" w:lineRule="auto"/>
      </w:pPr>
      <w:r w:rsidRPr="00DB7067">
        <w:t xml:space="preserve">Ensure all Governors understand the running of the school and their specific roles.  </w:t>
      </w:r>
    </w:p>
    <w:p w14:paraId="685249F5" w14:textId="77777777" w:rsidR="00DB7067" w:rsidRPr="00DB7067" w:rsidRDefault="00DB7067" w:rsidP="00DB7067">
      <w:pPr>
        <w:numPr>
          <w:ilvl w:val="2"/>
          <w:numId w:val="8"/>
        </w:numPr>
        <w:spacing w:after="5" w:line="255" w:lineRule="auto"/>
      </w:pPr>
      <w:r w:rsidRPr="00DB7067">
        <w:t xml:space="preserve">Governors continue dialogue with appropriate staff and demonstrate a greater level of challenge and understanding of the key priorities of the school.  </w:t>
      </w:r>
    </w:p>
    <w:p w14:paraId="37EC237B" w14:textId="77777777" w:rsidR="00DB7067" w:rsidRPr="00DB7067" w:rsidRDefault="00DB7067" w:rsidP="00DB7067">
      <w:pPr>
        <w:numPr>
          <w:ilvl w:val="2"/>
          <w:numId w:val="8"/>
        </w:numPr>
        <w:spacing w:after="5" w:line="255" w:lineRule="auto"/>
      </w:pPr>
      <w:r w:rsidRPr="00DB7067">
        <w:t xml:space="preserve">With more use of evidence trails, ensuring quality committee meeting minutes and monitoring reports with clear action points.  </w:t>
      </w:r>
    </w:p>
    <w:p w14:paraId="1EA104FD" w14:textId="77777777" w:rsidR="00DB7067" w:rsidRPr="00DB7067" w:rsidRDefault="00DB7067" w:rsidP="00DB7067">
      <w:pPr>
        <w:spacing w:after="5" w:line="255" w:lineRule="auto"/>
        <w:ind w:left="540"/>
        <w:rPr>
          <w:sz w:val="24"/>
        </w:rPr>
      </w:pPr>
    </w:p>
    <w:p w14:paraId="5BB466F0" w14:textId="73B7C460" w:rsidR="006212A3" w:rsidRDefault="00521911" w:rsidP="00DB7067">
      <w:pPr>
        <w:spacing w:after="0"/>
        <w:ind w:left="794"/>
      </w:pPr>
      <w:r>
        <w:rPr>
          <w:b/>
          <w:sz w:val="24"/>
        </w:rPr>
        <w:t xml:space="preserve"> </w:t>
      </w:r>
      <w:r>
        <w:t xml:space="preserve"> </w:t>
      </w:r>
      <w:r>
        <w:rPr>
          <w:b/>
        </w:rPr>
        <w:t xml:space="preserve"> </w:t>
      </w:r>
      <w:r>
        <w:t xml:space="preserve"> </w:t>
      </w:r>
    </w:p>
    <w:p w14:paraId="32DDEE17" w14:textId="77777777" w:rsidR="006212A3" w:rsidRDefault="00521911">
      <w:pPr>
        <w:numPr>
          <w:ilvl w:val="0"/>
          <w:numId w:val="6"/>
        </w:numPr>
        <w:spacing w:after="2"/>
        <w:ind w:hanging="204"/>
      </w:pPr>
      <w:r>
        <w:rPr>
          <w:b/>
          <w:sz w:val="24"/>
        </w:rPr>
        <w:t xml:space="preserve">The Governors will seek to continue to secure the best possible education for every child at Parklands. </w:t>
      </w:r>
      <w:r>
        <w:t xml:space="preserve"> </w:t>
      </w:r>
    </w:p>
    <w:p w14:paraId="0703A739" w14:textId="1854C7CF" w:rsidR="006212A3" w:rsidRPr="00DB7067" w:rsidRDefault="00521911" w:rsidP="00DB7067">
      <w:pPr>
        <w:pStyle w:val="ListParagraph"/>
        <w:numPr>
          <w:ilvl w:val="0"/>
          <w:numId w:val="26"/>
        </w:numPr>
        <w:spacing w:after="5" w:line="255" w:lineRule="auto"/>
      </w:pPr>
      <w:r w:rsidRPr="00DB7067">
        <w:t xml:space="preserve">To ensure that resources are targeted towards school improvement plan priorities.  </w:t>
      </w:r>
    </w:p>
    <w:p w14:paraId="3232F865" w14:textId="77777777" w:rsidR="006212A3" w:rsidRPr="00DB7067" w:rsidRDefault="00521911" w:rsidP="00DB7067">
      <w:pPr>
        <w:pStyle w:val="ListParagraph"/>
        <w:numPr>
          <w:ilvl w:val="0"/>
          <w:numId w:val="26"/>
        </w:numPr>
        <w:spacing w:after="5" w:line="255" w:lineRule="auto"/>
      </w:pPr>
      <w:r w:rsidRPr="00DB7067">
        <w:t xml:space="preserve">To access any additional funding and other support that improves the life chances of our families.  </w:t>
      </w:r>
    </w:p>
    <w:p w14:paraId="6870077E" w14:textId="77777777" w:rsidR="006212A3" w:rsidRPr="00DB7067" w:rsidRDefault="00521911" w:rsidP="00DB7067">
      <w:pPr>
        <w:pStyle w:val="ListParagraph"/>
        <w:numPr>
          <w:ilvl w:val="0"/>
          <w:numId w:val="26"/>
        </w:numPr>
        <w:spacing w:after="5" w:line="255" w:lineRule="auto"/>
      </w:pPr>
      <w:r w:rsidRPr="00DB7067">
        <w:t xml:space="preserve">To ensure that staff well -being and workload is central to key decision making  </w:t>
      </w:r>
    </w:p>
    <w:p w14:paraId="70A532A2" w14:textId="77777777" w:rsidR="00DB7067" w:rsidRDefault="00521911" w:rsidP="00DB7067">
      <w:pPr>
        <w:pStyle w:val="ListParagraph"/>
        <w:numPr>
          <w:ilvl w:val="0"/>
          <w:numId w:val="26"/>
        </w:numPr>
        <w:spacing w:after="5" w:line="255" w:lineRule="auto"/>
      </w:pPr>
      <w:r w:rsidRPr="00DB7067">
        <w:t xml:space="preserve">To ensure that pupil well-being is a high priority and that mitigating against the impact of CV19 on well-being remains a high priority </w:t>
      </w:r>
    </w:p>
    <w:p w14:paraId="2CDC4D95" w14:textId="7DE24DF8" w:rsidR="006212A3" w:rsidRPr="00DB7067" w:rsidRDefault="00521911" w:rsidP="00DB7067">
      <w:pPr>
        <w:pStyle w:val="ListParagraph"/>
        <w:numPr>
          <w:ilvl w:val="0"/>
          <w:numId w:val="26"/>
        </w:numPr>
        <w:spacing w:after="5" w:line="255" w:lineRule="auto"/>
      </w:pPr>
      <w:r w:rsidRPr="00DB7067">
        <w:t xml:space="preserve">To ensure that the premises are fit for purpose for all learners.  </w:t>
      </w:r>
    </w:p>
    <w:p w14:paraId="1A991AAF" w14:textId="77777777" w:rsidR="006212A3" w:rsidRDefault="00521911">
      <w:pPr>
        <w:spacing w:after="0"/>
        <w:ind w:left="1154"/>
      </w:pPr>
      <w:r>
        <w:rPr>
          <w:color w:val="2F5496"/>
          <w:sz w:val="24"/>
        </w:rPr>
        <w:t xml:space="preserve"> </w:t>
      </w:r>
      <w:r>
        <w:t xml:space="preserve"> </w:t>
      </w:r>
    </w:p>
    <w:p w14:paraId="7EA15EF9" w14:textId="2D4A4C2C" w:rsidR="006212A3" w:rsidRDefault="006212A3">
      <w:pPr>
        <w:spacing w:after="0"/>
        <w:ind w:left="565" w:right="89"/>
        <w:jc w:val="center"/>
      </w:pPr>
    </w:p>
    <w:tbl>
      <w:tblPr>
        <w:tblStyle w:val="TableGrid"/>
        <w:tblW w:w="15863" w:type="dxa"/>
        <w:tblInd w:w="427" w:type="dxa"/>
        <w:tblCellMar>
          <w:top w:w="77" w:type="dxa"/>
          <w:left w:w="106" w:type="dxa"/>
          <w:right w:w="46" w:type="dxa"/>
        </w:tblCellMar>
        <w:tblLook w:val="04A0" w:firstRow="1" w:lastRow="0" w:firstColumn="1" w:lastColumn="0" w:noHBand="0" w:noVBand="1"/>
      </w:tblPr>
      <w:tblGrid>
        <w:gridCol w:w="9798"/>
        <w:gridCol w:w="6065"/>
      </w:tblGrid>
      <w:tr w:rsidR="006212A3" w14:paraId="5203CE85" w14:textId="77777777">
        <w:trPr>
          <w:trHeight w:val="618"/>
        </w:trPr>
        <w:tc>
          <w:tcPr>
            <w:tcW w:w="15863" w:type="dxa"/>
            <w:gridSpan w:val="2"/>
            <w:tcBorders>
              <w:top w:val="single" w:sz="4" w:space="0" w:color="000000"/>
              <w:left w:val="single" w:sz="4" w:space="0" w:color="000000"/>
              <w:bottom w:val="single" w:sz="4" w:space="0" w:color="000000"/>
              <w:right w:val="single" w:sz="4" w:space="0" w:color="000000"/>
            </w:tcBorders>
            <w:shd w:val="clear" w:color="auto" w:fill="8EAADB"/>
          </w:tcPr>
          <w:p w14:paraId="0FC56787" w14:textId="77777777" w:rsidR="006212A3" w:rsidRDefault="00521911">
            <w:pPr>
              <w:ind w:left="360"/>
            </w:pPr>
            <w:r>
              <w:rPr>
                <w:b/>
              </w:rPr>
              <w:t xml:space="preserve">A To work together to develop our Governing Body so that the school functions efficiently and effectively: </w:t>
            </w:r>
            <w:r>
              <w:t xml:space="preserve"> </w:t>
            </w:r>
          </w:p>
          <w:p w14:paraId="23215D44" w14:textId="77777777" w:rsidR="006212A3" w:rsidRDefault="00521911">
            <w:pPr>
              <w:ind w:left="88"/>
              <w:jc w:val="center"/>
            </w:pPr>
            <w:r>
              <w:rPr>
                <w:b/>
                <w:color w:val="2F5496"/>
              </w:rPr>
              <w:t xml:space="preserve"> </w:t>
            </w:r>
            <w:r>
              <w:t xml:space="preserve"> </w:t>
            </w:r>
          </w:p>
        </w:tc>
      </w:tr>
      <w:tr w:rsidR="006212A3" w14:paraId="457AB69E" w14:textId="77777777">
        <w:trPr>
          <w:trHeight w:val="1545"/>
        </w:trPr>
        <w:tc>
          <w:tcPr>
            <w:tcW w:w="15863" w:type="dxa"/>
            <w:gridSpan w:val="2"/>
            <w:tcBorders>
              <w:top w:val="single" w:sz="4" w:space="0" w:color="000000"/>
              <w:left w:val="single" w:sz="4" w:space="0" w:color="000000"/>
              <w:bottom w:val="single" w:sz="4" w:space="0" w:color="000000"/>
              <w:right w:val="single" w:sz="4" w:space="0" w:color="000000"/>
            </w:tcBorders>
          </w:tcPr>
          <w:p w14:paraId="7716B5D4" w14:textId="77777777" w:rsidR="006212A3" w:rsidRDefault="00521911">
            <w:pPr>
              <w:spacing w:after="38"/>
            </w:pPr>
            <w:r>
              <w:rPr>
                <w:b/>
              </w:rPr>
              <w:t xml:space="preserve">Overall Aims </w:t>
            </w:r>
            <w:r>
              <w:t xml:space="preserve"> </w:t>
            </w:r>
          </w:p>
          <w:p w14:paraId="3D4A8D56" w14:textId="77777777" w:rsidR="006212A3" w:rsidRDefault="00521911">
            <w:pPr>
              <w:numPr>
                <w:ilvl w:val="0"/>
                <w:numId w:val="11"/>
              </w:numPr>
              <w:spacing w:after="15"/>
              <w:ind w:hanging="360"/>
            </w:pPr>
            <w:r>
              <w:t xml:space="preserve">Ensure we meet all statutory and legal </w:t>
            </w:r>
            <w:proofErr w:type="gramStart"/>
            <w:r>
              <w:t>obligations;</w:t>
            </w:r>
            <w:proofErr w:type="gramEnd"/>
            <w:r>
              <w:t xml:space="preserve">  </w:t>
            </w:r>
          </w:p>
          <w:p w14:paraId="701CF7E0" w14:textId="77777777" w:rsidR="006212A3" w:rsidRDefault="00521911">
            <w:pPr>
              <w:numPr>
                <w:ilvl w:val="0"/>
                <w:numId w:val="11"/>
              </w:numPr>
              <w:spacing w:after="14"/>
              <w:ind w:hanging="360"/>
            </w:pPr>
            <w:r>
              <w:t xml:space="preserve">Audit the skills the Governing </w:t>
            </w:r>
            <w:proofErr w:type="gramStart"/>
            <w:r>
              <w:t>Body;</w:t>
            </w:r>
            <w:proofErr w:type="gramEnd"/>
            <w:r>
              <w:t xml:space="preserve">  </w:t>
            </w:r>
          </w:p>
          <w:p w14:paraId="225E5233" w14:textId="77777777" w:rsidR="006212A3" w:rsidRDefault="00521911">
            <w:pPr>
              <w:numPr>
                <w:ilvl w:val="0"/>
                <w:numId w:val="11"/>
              </w:numPr>
              <w:spacing w:after="29"/>
              <w:ind w:hanging="360"/>
            </w:pPr>
            <w:r>
              <w:t xml:space="preserve">Further strengthen the Governing Body with suitable co-opted </w:t>
            </w:r>
            <w:proofErr w:type="gramStart"/>
            <w:r>
              <w:t>appointments;</w:t>
            </w:r>
            <w:proofErr w:type="gramEnd"/>
            <w:r>
              <w:t xml:space="preserve">  </w:t>
            </w:r>
          </w:p>
          <w:p w14:paraId="178431E4" w14:textId="77777777" w:rsidR="006212A3" w:rsidRDefault="00521911">
            <w:pPr>
              <w:numPr>
                <w:ilvl w:val="0"/>
                <w:numId w:val="11"/>
              </w:numPr>
              <w:ind w:hanging="360"/>
            </w:pPr>
            <w:r>
              <w:t xml:space="preserve">Initiate appropriate training.  </w:t>
            </w:r>
          </w:p>
        </w:tc>
      </w:tr>
      <w:tr w:rsidR="006212A3" w14:paraId="7E059418" w14:textId="77777777">
        <w:trPr>
          <w:trHeight w:val="929"/>
        </w:trPr>
        <w:tc>
          <w:tcPr>
            <w:tcW w:w="9798" w:type="dxa"/>
            <w:tcBorders>
              <w:top w:val="single" w:sz="4" w:space="0" w:color="000000"/>
              <w:left w:val="single" w:sz="4" w:space="0" w:color="000000"/>
              <w:bottom w:val="single" w:sz="4" w:space="0" w:color="000000"/>
              <w:right w:val="single" w:sz="4" w:space="0" w:color="000000"/>
            </w:tcBorders>
            <w:vAlign w:val="center"/>
          </w:tcPr>
          <w:p w14:paraId="0FBCAD7C" w14:textId="37731A05" w:rsidR="006212A3" w:rsidRDefault="00521911">
            <w:pPr>
              <w:ind w:right="60"/>
              <w:jc w:val="center"/>
            </w:pPr>
            <w:r>
              <w:rPr>
                <w:b/>
              </w:rPr>
              <w:t>Success Indicators by end of academic year 202</w:t>
            </w:r>
            <w:r w:rsidR="00DB7067">
              <w:rPr>
                <w:b/>
              </w:rPr>
              <w:t>5</w:t>
            </w:r>
            <w:r>
              <w:rPr>
                <w:b/>
              </w:rPr>
              <w:t>-2</w:t>
            </w:r>
            <w:r w:rsidR="00DB7067">
              <w:rPr>
                <w:b/>
              </w:rPr>
              <w:t>6</w:t>
            </w:r>
            <w:r>
              <w:rPr>
                <w:b/>
              </w:rPr>
              <w:t xml:space="preserve"> </w:t>
            </w:r>
            <w:r>
              <w:t xml:space="preserve"> </w:t>
            </w:r>
          </w:p>
        </w:tc>
        <w:tc>
          <w:tcPr>
            <w:tcW w:w="6065" w:type="dxa"/>
            <w:tcBorders>
              <w:top w:val="single" w:sz="4" w:space="0" w:color="000000"/>
              <w:left w:val="single" w:sz="4" w:space="0" w:color="000000"/>
              <w:bottom w:val="single" w:sz="4" w:space="0" w:color="000000"/>
              <w:right w:val="single" w:sz="4" w:space="0" w:color="000000"/>
            </w:tcBorders>
          </w:tcPr>
          <w:p w14:paraId="4217B0B4" w14:textId="77777777" w:rsidR="00DB7067" w:rsidRDefault="00DB7067">
            <w:pPr>
              <w:ind w:left="2"/>
              <w:rPr>
                <w:b/>
              </w:rPr>
            </w:pPr>
          </w:p>
          <w:p w14:paraId="5458189B" w14:textId="75EDE283" w:rsidR="006212A3" w:rsidRDefault="00521911">
            <w:pPr>
              <w:ind w:left="2"/>
            </w:pPr>
            <w:r>
              <w:rPr>
                <w:b/>
              </w:rPr>
              <w:t xml:space="preserve">Evaluated (Who? When? How?) </w:t>
            </w:r>
            <w:r>
              <w:t xml:space="preserve"> </w:t>
            </w:r>
          </w:p>
          <w:p w14:paraId="52B4D2BE" w14:textId="1983F22A" w:rsidR="006212A3" w:rsidRDefault="006212A3">
            <w:pPr>
              <w:ind w:left="2"/>
            </w:pPr>
          </w:p>
        </w:tc>
      </w:tr>
      <w:tr w:rsidR="006212A3" w14:paraId="6DEA45D7" w14:textId="77777777">
        <w:trPr>
          <w:trHeight w:val="747"/>
        </w:trPr>
        <w:tc>
          <w:tcPr>
            <w:tcW w:w="9798" w:type="dxa"/>
            <w:tcBorders>
              <w:top w:val="single" w:sz="4" w:space="0" w:color="000000"/>
              <w:left w:val="single" w:sz="4" w:space="0" w:color="000000"/>
              <w:bottom w:val="single" w:sz="4" w:space="0" w:color="000000"/>
              <w:right w:val="single" w:sz="4" w:space="0" w:color="000000"/>
            </w:tcBorders>
            <w:vAlign w:val="center"/>
          </w:tcPr>
          <w:p w14:paraId="370F4B17" w14:textId="604970D4" w:rsidR="006212A3" w:rsidRDefault="00521911">
            <w:r>
              <w:t xml:space="preserve">1. All governors will have completed a skills audit questionnaire </w:t>
            </w:r>
            <w:r w:rsidR="00DB7067">
              <w:t>and analysis shared with the board.</w:t>
            </w:r>
          </w:p>
        </w:tc>
        <w:tc>
          <w:tcPr>
            <w:tcW w:w="6065" w:type="dxa"/>
            <w:tcBorders>
              <w:top w:val="single" w:sz="4" w:space="0" w:color="000000"/>
              <w:left w:val="single" w:sz="4" w:space="0" w:color="000000"/>
              <w:bottom w:val="single" w:sz="4" w:space="0" w:color="000000"/>
              <w:right w:val="single" w:sz="4" w:space="0" w:color="000000"/>
            </w:tcBorders>
          </w:tcPr>
          <w:p w14:paraId="60C07A42" w14:textId="77777777" w:rsidR="006212A3" w:rsidRDefault="00521911">
            <w:pPr>
              <w:numPr>
                <w:ilvl w:val="0"/>
                <w:numId w:val="12"/>
              </w:numPr>
              <w:spacing w:after="60"/>
              <w:ind w:left="172" w:hanging="170"/>
            </w:pPr>
            <w:r>
              <w:t xml:space="preserve">Chair of Governors   </w:t>
            </w:r>
          </w:p>
          <w:p w14:paraId="531F2C10" w14:textId="77777777" w:rsidR="006212A3" w:rsidRDefault="00521911">
            <w:pPr>
              <w:numPr>
                <w:ilvl w:val="0"/>
                <w:numId w:val="12"/>
              </w:numPr>
              <w:ind w:left="172" w:hanging="170"/>
            </w:pPr>
            <w:r>
              <w:t xml:space="preserve">September 2024 - annually   </w:t>
            </w:r>
          </w:p>
        </w:tc>
      </w:tr>
      <w:tr w:rsidR="006212A3" w14:paraId="6CEE7126" w14:textId="77777777">
        <w:trPr>
          <w:trHeight w:val="746"/>
        </w:trPr>
        <w:tc>
          <w:tcPr>
            <w:tcW w:w="9798" w:type="dxa"/>
            <w:tcBorders>
              <w:top w:val="single" w:sz="4" w:space="0" w:color="000000"/>
              <w:left w:val="single" w:sz="4" w:space="0" w:color="000000"/>
              <w:bottom w:val="single" w:sz="4" w:space="0" w:color="000000"/>
              <w:right w:val="single" w:sz="4" w:space="0" w:color="000000"/>
            </w:tcBorders>
          </w:tcPr>
          <w:p w14:paraId="4F8635C0" w14:textId="77777777" w:rsidR="006212A3" w:rsidRDefault="00521911">
            <w:pPr>
              <w:jc w:val="both"/>
            </w:pPr>
            <w:r>
              <w:t xml:space="preserve">2. A CPD programme will be in place to ensure that governors are up to date with identified and emerging issues.   </w:t>
            </w:r>
          </w:p>
        </w:tc>
        <w:tc>
          <w:tcPr>
            <w:tcW w:w="6065" w:type="dxa"/>
            <w:tcBorders>
              <w:top w:val="single" w:sz="4" w:space="0" w:color="000000"/>
              <w:left w:val="single" w:sz="4" w:space="0" w:color="000000"/>
              <w:bottom w:val="single" w:sz="4" w:space="0" w:color="000000"/>
              <w:right w:val="single" w:sz="4" w:space="0" w:color="000000"/>
            </w:tcBorders>
          </w:tcPr>
          <w:p w14:paraId="6AC8EF46" w14:textId="77777777" w:rsidR="006212A3" w:rsidRDefault="00521911">
            <w:pPr>
              <w:numPr>
                <w:ilvl w:val="0"/>
                <w:numId w:val="13"/>
              </w:numPr>
              <w:spacing w:after="62"/>
              <w:ind w:left="172" w:hanging="170"/>
            </w:pPr>
            <w:r>
              <w:t xml:space="preserve">FGB  </w:t>
            </w:r>
          </w:p>
          <w:p w14:paraId="3990392E" w14:textId="7F9C8646" w:rsidR="006212A3" w:rsidRDefault="00521911">
            <w:pPr>
              <w:numPr>
                <w:ilvl w:val="0"/>
                <w:numId w:val="13"/>
              </w:numPr>
              <w:ind w:left="172" w:hanging="170"/>
            </w:pPr>
            <w:r>
              <w:t>September 202</w:t>
            </w:r>
            <w:r w:rsidR="00DB7067">
              <w:t>5</w:t>
            </w:r>
            <w:r>
              <w:t xml:space="preserve"> date and ongoing  </w:t>
            </w:r>
          </w:p>
        </w:tc>
      </w:tr>
      <w:tr w:rsidR="006212A3" w14:paraId="781047C8" w14:textId="77777777">
        <w:trPr>
          <w:trHeight w:val="749"/>
        </w:trPr>
        <w:tc>
          <w:tcPr>
            <w:tcW w:w="9798" w:type="dxa"/>
            <w:tcBorders>
              <w:top w:val="single" w:sz="4" w:space="0" w:color="000000"/>
              <w:left w:val="single" w:sz="4" w:space="0" w:color="000000"/>
              <w:bottom w:val="single" w:sz="4" w:space="0" w:color="000000"/>
              <w:right w:val="single" w:sz="4" w:space="0" w:color="000000"/>
            </w:tcBorders>
            <w:vAlign w:val="center"/>
          </w:tcPr>
          <w:p w14:paraId="1277BE09" w14:textId="77777777" w:rsidR="006212A3" w:rsidRDefault="00521911">
            <w:r>
              <w:lastRenderedPageBreak/>
              <w:t xml:space="preserve">3. Governors will be appointed to address any gaps in skills and experience.   </w:t>
            </w:r>
          </w:p>
        </w:tc>
        <w:tc>
          <w:tcPr>
            <w:tcW w:w="6065" w:type="dxa"/>
            <w:tcBorders>
              <w:top w:val="single" w:sz="4" w:space="0" w:color="000000"/>
              <w:left w:val="single" w:sz="4" w:space="0" w:color="000000"/>
              <w:bottom w:val="single" w:sz="4" w:space="0" w:color="000000"/>
              <w:right w:val="single" w:sz="4" w:space="0" w:color="000000"/>
            </w:tcBorders>
          </w:tcPr>
          <w:p w14:paraId="16C2233B" w14:textId="77777777" w:rsidR="006212A3" w:rsidRDefault="00521911">
            <w:pPr>
              <w:numPr>
                <w:ilvl w:val="0"/>
                <w:numId w:val="14"/>
              </w:numPr>
              <w:spacing w:after="56"/>
              <w:ind w:left="172" w:hanging="170"/>
            </w:pPr>
            <w:r>
              <w:t xml:space="preserve">Chair of Governors  </w:t>
            </w:r>
          </w:p>
          <w:p w14:paraId="30CE5E9C" w14:textId="2FC4B881" w:rsidR="006212A3" w:rsidRDefault="006212A3" w:rsidP="00DB7067"/>
        </w:tc>
      </w:tr>
      <w:tr w:rsidR="006212A3" w14:paraId="4B122EE1" w14:textId="77777777">
        <w:trPr>
          <w:trHeight w:val="749"/>
        </w:trPr>
        <w:tc>
          <w:tcPr>
            <w:tcW w:w="9798" w:type="dxa"/>
            <w:tcBorders>
              <w:top w:val="single" w:sz="4" w:space="0" w:color="000000"/>
              <w:left w:val="single" w:sz="4" w:space="0" w:color="000000"/>
              <w:bottom w:val="single" w:sz="4" w:space="0" w:color="000000"/>
              <w:right w:val="single" w:sz="4" w:space="0" w:color="000000"/>
            </w:tcBorders>
          </w:tcPr>
          <w:p w14:paraId="213FC3E7" w14:textId="77777777" w:rsidR="006212A3" w:rsidRDefault="00521911">
            <w:pPr>
              <w:jc w:val="both"/>
            </w:pPr>
            <w:r>
              <w:t>4. The schedule and agenda of all governor meetings/committees will ensure that all legal requirements are met</w:t>
            </w:r>
            <w:r w:rsidR="00383340">
              <w:t>.  From September 2025 the governors will work on a circle model of governance due to the number of new governors.</w:t>
            </w:r>
          </w:p>
          <w:p w14:paraId="239EBDF1" w14:textId="350F2BEE" w:rsidR="00383340" w:rsidRDefault="00383340">
            <w:pPr>
              <w:jc w:val="both"/>
            </w:pPr>
          </w:p>
        </w:tc>
        <w:tc>
          <w:tcPr>
            <w:tcW w:w="6065" w:type="dxa"/>
            <w:tcBorders>
              <w:top w:val="single" w:sz="4" w:space="0" w:color="000000"/>
              <w:left w:val="single" w:sz="4" w:space="0" w:color="000000"/>
              <w:bottom w:val="single" w:sz="4" w:space="0" w:color="000000"/>
              <w:right w:val="single" w:sz="4" w:space="0" w:color="000000"/>
            </w:tcBorders>
          </w:tcPr>
          <w:p w14:paraId="1BE98AD0" w14:textId="77777777" w:rsidR="006212A3" w:rsidRDefault="00521911">
            <w:pPr>
              <w:numPr>
                <w:ilvl w:val="0"/>
                <w:numId w:val="15"/>
              </w:numPr>
              <w:spacing w:after="58"/>
              <w:ind w:left="172" w:hanging="170"/>
            </w:pPr>
            <w:r>
              <w:t xml:space="preserve">Checked by Chair of Governors/ Clerk  </w:t>
            </w:r>
          </w:p>
          <w:p w14:paraId="697F133E" w14:textId="40D3C641" w:rsidR="006212A3" w:rsidRDefault="00521911">
            <w:pPr>
              <w:numPr>
                <w:ilvl w:val="0"/>
                <w:numId w:val="15"/>
              </w:numPr>
              <w:ind w:left="172" w:hanging="170"/>
            </w:pPr>
            <w:r>
              <w:t>Sept 202</w:t>
            </w:r>
            <w:r w:rsidR="00DB7067">
              <w:t>5</w:t>
            </w:r>
            <w:r>
              <w:t xml:space="preserve"> and ongoing  </w:t>
            </w:r>
          </w:p>
        </w:tc>
      </w:tr>
      <w:tr w:rsidR="006212A3" w14:paraId="4490C587" w14:textId="77777777">
        <w:trPr>
          <w:trHeight w:val="749"/>
        </w:trPr>
        <w:tc>
          <w:tcPr>
            <w:tcW w:w="9798" w:type="dxa"/>
            <w:tcBorders>
              <w:top w:val="single" w:sz="4" w:space="0" w:color="000000"/>
              <w:left w:val="single" w:sz="4" w:space="0" w:color="000000"/>
              <w:bottom w:val="single" w:sz="4" w:space="0" w:color="000000"/>
              <w:right w:val="single" w:sz="4" w:space="0" w:color="000000"/>
            </w:tcBorders>
            <w:vAlign w:val="center"/>
          </w:tcPr>
          <w:p w14:paraId="139D4329" w14:textId="77777777" w:rsidR="006212A3" w:rsidRDefault="00521911">
            <w:r>
              <w:t xml:space="preserve">5. All governors will understand their statutory and legal obligations.   </w:t>
            </w:r>
          </w:p>
        </w:tc>
        <w:tc>
          <w:tcPr>
            <w:tcW w:w="6065" w:type="dxa"/>
            <w:tcBorders>
              <w:top w:val="single" w:sz="4" w:space="0" w:color="000000"/>
              <w:left w:val="single" w:sz="4" w:space="0" w:color="000000"/>
              <w:bottom w:val="single" w:sz="4" w:space="0" w:color="000000"/>
              <w:right w:val="single" w:sz="4" w:space="0" w:color="000000"/>
            </w:tcBorders>
          </w:tcPr>
          <w:p w14:paraId="13263212" w14:textId="77777777" w:rsidR="006212A3" w:rsidRDefault="00521911">
            <w:pPr>
              <w:numPr>
                <w:ilvl w:val="0"/>
                <w:numId w:val="16"/>
              </w:numPr>
              <w:spacing w:after="59"/>
              <w:ind w:left="172" w:hanging="170"/>
            </w:pPr>
            <w:r>
              <w:t xml:space="preserve">FGB/ Clerk  </w:t>
            </w:r>
          </w:p>
          <w:p w14:paraId="3B5B9C87" w14:textId="77777777" w:rsidR="006212A3" w:rsidRDefault="00521911">
            <w:pPr>
              <w:numPr>
                <w:ilvl w:val="0"/>
                <w:numId w:val="16"/>
              </w:numPr>
              <w:ind w:left="172" w:hanging="170"/>
            </w:pPr>
            <w:r>
              <w:t xml:space="preserve">Ongoing   </w:t>
            </w:r>
          </w:p>
        </w:tc>
      </w:tr>
    </w:tbl>
    <w:p w14:paraId="00F6A7C2" w14:textId="77777777" w:rsidR="006212A3" w:rsidRDefault="00521911">
      <w:pPr>
        <w:spacing w:after="0"/>
        <w:ind w:left="720"/>
      </w:pPr>
      <w:r>
        <w:rPr>
          <w:b/>
        </w:rPr>
        <w:t xml:space="preserve"> </w:t>
      </w:r>
      <w:r>
        <w:t xml:space="preserve"> </w:t>
      </w:r>
    </w:p>
    <w:tbl>
      <w:tblPr>
        <w:tblStyle w:val="TableGrid"/>
        <w:tblW w:w="15881" w:type="dxa"/>
        <w:tblInd w:w="446" w:type="dxa"/>
        <w:tblCellMar>
          <w:top w:w="91" w:type="dxa"/>
          <w:left w:w="106" w:type="dxa"/>
          <w:right w:w="115" w:type="dxa"/>
        </w:tblCellMar>
        <w:tblLook w:val="04A0" w:firstRow="1" w:lastRow="0" w:firstColumn="1" w:lastColumn="0" w:noHBand="0" w:noVBand="1"/>
      </w:tblPr>
      <w:tblGrid>
        <w:gridCol w:w="1224"/>
        <w:gridCol w:w="1080"/>
        <w:gridCol w:w="11563"/>
        <w:gridCol w:w="2014"/>
      </w:tblGrid>
      <w:tr w:rsidR="006212A3" w14:paraId="3063B64E" w14:textId="77777777">
        <w:trPr>
          <w:trHeight w:val="636"/>
        </w:trPr>
        <w:tc>
          <w:tcPr>
            <w:tcW w:w="1224" w:type="dxa"/>
            <w:tcBorders>
              <w:top w:val="single" w:sz="8" w:space="0" w:color="000000"/>
              <w:left w:val="single" w:sz="8" w:space="0" w:color="000000"/>
              <w:bottom w:val="single" w:sz="8" w:space="0" w:color="000000"/>
              <w:right w:val="single" w:sz="8" w:space="0" w:color="000000"/>
            </w:tcBorders>
          </w:tcPr>
          <w:p w14:paraId="118E7D8B" w14:textId="77777777" w:rsidR="006212A3" w:rsidRDefault="00521911">
            <w:pPr>
              <w:ind w:left="2"/>
            </w:pPr>
            <w:r>
              <w:rPr>
                <w:b/>
              </w:rPr>
              <w:t xml:space="preserve">Success </w:t>
            </w:r>
          </w:p>
          <w:p w14:paraId="2272FC97" w14:textId="77777777" w:rsidR="006212A3" w:rsidRDefault="00521911">
            <w:pPr>
              <w:ind w:left="2"/>
            </w:pPr>
            <w:r>
              <w:rPr>
                <w:b/>
              </w:rPr>
              <w:t xml:space="preserve">Indicator </w:t>
            </w:r>
            <w:r>
              <w:t xml:space="preserve"> </w:t>
            </w:r>
          </w:p>
        </w:tc>
        <w:tc>
          <w:tcPr>
            <w:tcW w:w="1080" w:type="dxa"/>
            <w:tcBorders>
              <w:top w:val="single" w:sz="8" w:space="0" w:color="000000"/>
              <w:left w:val="single" w:sz="8" w:space="0" w:color="000000"/>
              <w:bottom w:val="single" w:sz="8" w:space="0" w:color="000000"/>
              <w:right w:val="single" w:sz="8" w:space="0" w:color="000000"/>
            </w:tcBorders>
          </w:tcPr>
          <w:p w14:paraId="3050E996" w14:textId="77777777" w:rsidR="006212A3" w:rsidRDefault="00521911">
            <w:pPr>
              <w:ind w:left="2"/>
            </w:pPr>
            <w:r>
              <w:rPr>
                <w:b/>
              </w:rPr>
              <w:t xml:space="preserve">Date  </w:t>
            </w:r>
            <w:r>
              <w:t xml:space="preserve"> </w:t>
            </w:r>
          </w:p>
        </w:tc>
        <w:tc>
          <w:tcPr>
            <w:tcW w:w="11563" w:type="dxa"/>
            <w:tcBorders>
              <w:top w:val="single" w:sz="8" w:space="0" w:color="000000"/>
              <w:left w:val="single" w:sz="8" w:space="0" w:color="000000"/>
              <w:bottom w:val="single" w:sz="8" w:space="0" w:color="000000"/>
              <w:right w:val="single" w:sz="8" w:space="0" w:color="000000"/>
            </w:tcBorders>
          </w:tcPr>
          <w:p w14:paraId="2B1DEE95" w14:textId="77777777" w:rsidR="006212A3" w:rsidRDefault="00521911">
            <w:pPr>
              <w:ind w:left="2"/>
            </w:pPr>
            <w:r>
              <w:rPr>
                <w:b/>
              </w:rPr>
              <w:t xml:space="preserve">Action  </w:t>
            </w:r>
            <w:r>
              <w:t xml:space="preserve"> </w:t>
            </w:r>
          </w:p>
        </w:tc>
        <w:tc>
          <w:tcPr>
            <w:tcW w:w="2014" w:type="dxa"/>
            <w:tcBorders>
              <w:top w:val="single" w:sz="8" w:space="0" w:color="000000"/>
              <w:left w:val="single" w:sz="8" w:space="0" w:color="000000"/>
              <w:bottom w:val="single" w:sz="8" w:space="0" w:color="000000"/>
              <w:right w:val="single" w:sz="8" w:space="0" w:color="000000"/>
            </w:tcBorders>
          </w:tcPr>
          <w:p w14:paraId="3656861C" w14:textId="77777777" w:rsidR="006212A3" w:rsidRDefault="00521911">
            <w:r>
              <w:rPr>
                <w:b/>
              </w:rPr>
              <w:t xml:space="preserve">Who  </w:t>
            </w:r>
            <w:r>
              <w:t xml:space="preserve"> </w:t>
            </w:r>
          </w:p>
        </w:tc>
      </w:tr>
      <w:tr w:rsidR="006212A3" w14:paraId="751E1388" w14:textId="77777777">
        <w:trPr>
          <w:trHeight w:val="636"/>
        </w:trPr>
        <w:tc>
          <w:tcPr>
            <w:tcW w:w="1224" w:type="dxa"/>
            <w:tcBorders>
              <w:top w:val="single" w:sz="8" w:space="0" w:color="000000"/>
              <w:left w:val="single" w:sz="8" w:space="0" w:color="000000"/>
              <w:bottom w:val="single" w:sz="8" w:space="0" w:color="000000"/>
              <w:right w:val="single" w:sz="8" w:space="0" w:color="000000"/>
            </w:tcBorders>
          </w:tcPr>
          <w:p w14:paraId="7C558D1F" w14:textId="77777777" w:rsidR="006212A3" w:rsidRDefault="00521911">
            <w:pPr>
              <w:ind w:left="3"/>
              <w:jc w:val="center"/>
            </w:pPr>
            <w:r>
              <w:t xml:space="preserve">1 &amp; 3  </w:t>
            </w:r>
          </w:p>
        </w:tc>
        <w:tc>
          <w:tcPr>
            <w:tcW w:w="1080" w:type="dxa"/>
            <w:tcBorders>
              <w:top w:val="single" w:sz="8" w:space="0" w:color="000000"/>
              <w:left w:val="single" w:sz="8" w:space="0" w:color="000000"/>
              <w:bottom w:val="single" w:sz="8" w:space="0" w:color="000000"/>
              <w:right w:val="single" w:sz="8" w:space="0" w:color="000000"/>
            </w:tcBorders>
          </w:tcPr>
          <w:p w14:paraId="0B867EC1" w14:textId="0197F347" w:rsidR="006212A3" w:rsidRDefault="00DB7067">
            <w:pPr>
              <w:ind w:left="2"/>
            </w:pPr>
            <w:r>
              <w:t>March 2026</w:t>
            </w:r>
            <w:r w:rsidR="00521911">
              <w:t xml:space="preserve">  </w:t>
            </w:r>
          </w:p>
        </w:tc>
        <w:tc>
          <w:tcPr>
            <w:tcW w:w="11563" w:type="dxa"/>
            <w:tcBorders>
              <w:top w:val="single" w:sz="8" w:space="0" w:color="000000"/>
              <w:left w:val="single" w:sz="8" w:space="0" w:color="000000"/>
              <w:bottom w:val="single" w:sz="8" w:space="0" w:color="000000"/>
              <w:right w:val="single" w:sz="8" w:space="0" w:color="000000"/>
            </w:tcBorders>
          </w:tcPr>
          <w:p w14:paraId="41B9733A" w14:textId="77777777" w:rsidR="006212A3" w:rsidRDefault="00521911">
            <w:pPr>
              <w:ind w:left="2"/>
            </w:pPr>
            <w:r>
              <w:t xml:space="preserve"> Annual Skills Audit completed  </w:t>
            </w:r>
          </w:p>
        </w:tc>
        <w:tc>
          <w:tcPr>
            <w:tcW w:w="2014" w:type="dxa"/>
            <w:tcBorders>
              <w:top w:val="single" w:sz="8" w:space="0" w:color="000000"/>
              <w:left w:val="single" w:sz="8" w:space="0" w:color="000000"/>
              <w:bottom w:val="single" w:sz="8" w:space="0" w:color="000000"/>
              <w:right w:val="single" w:sz="8" w:space="0" w:color="000000"/>
            </w:tcBorders>
          </w:tcPr>
          <w:p w14:paraId="02864BFE" w14:textId="77777777" w:rsidR="006212A3" w:rsidRDefault="00521911">
            <w:r>
              <w:t xml:space="preserve">Chair  </w:t>
            </w:r>
          </w:p>
        </w:tc>
      </w:tr>
    </w:tbl>
    <w:p w14:paraId="1DE03475" w14:textId="77777777" w:rsidR="006212A3" w:rsidRDefault="006212A3">
      <w:pPr>
        <w:spacing w:after="0"/>
        <w:ind w:right="15973"/>
      </w:pPr>
    </w:p>
    <w:tbl>
      <w:tblPr>
        <w:tblStyle w:val="TableGrid"/>
        <w:tblW w:w="15869" w:type="dxa"/>
        <w:tblInd w:w="446" w:type="dxa"/>
        <w:tblCellMar>
          <w:top w:w="89" w:type="dxa"/>
          <w:left w:w="106" w:type="dxa"/>
          <w:right w:w="15" w:type="dxa"/>
        </w:tblCellMar>
        <w:tblLook w:val="04A0" w:firstRow="1" w:lastRow="0" w:firstColumn="1" w:lastColumn="0" w:noHBand="0" w:noVBand="1"/>
      </w:tblPr>
      <w:tblGrid>
        <w:gridCol w:w="1221"/>
        <w:gridCol w:w="1110"/>
        <w:gridCol w:w="7476"/>
        <w:gridCol w:w="4062"/>
        <w:gridCol w:w="2000"/>
      </w:tblGrid>
      <w:tr w:rsidR="006212A3" w14:paraId="20FF8C1F" w14:textId="77777777" w:rsidTr="00383340">
        <w:trPr>
          <w:trHeight w:val="927"/>
        </w:trPr>
        <w:tc>
          <w:tcPr>
            <w:tcW w:w="1221" w:type="dxa"/>
            <w:tcBorders>
              <w:top w:val="single" w:sz="8" w:space="0" w:color="000000"/>
              <w:left w:val="single" w:sz="8" w:space="0" w:color="000000"/>
              <w:bottom w:val="single" w:sz="8" w:space="0" w:color="000000"/>
              <w:right w:val="single" w:sz="8" w:space="0" w:color="000000"/>
            </w:tcBorders>
          </w:tcPr>
          <w:p w14:paraId="3D493436" w14:textId="77777777" w:rsidR="006212A3" w:rsidRDefault="00521911">
            <w:pPr>
              <w:ind w:right="94"/>
              <w:jc w:val="center"/>
            </w:pPr>
            <w:r>
              <w:t xml:space="preserve">2  </w:t>
            </w:r>
          </w:p>
        </w:tc>
        <w:tc>
          <w:tcPr>
            <w:tcW w:w="1110" w:type="dxa"/>
            <w:tcBorders>
              <w:top w:val="single" w:sz="8" w:space="0" w:color="000000"/>
              <w:left w:val="single" w:sz="8" w:space="0" w:color="000000"/>
              <w:bottom w:val="single" w:sz="8" w:space="0" w:color="000000"/>
              <w:right w:val="single" w:sz="8" w:space="0" w:color="000000"/>
            </w:tcBorders>
          </w:tcPr>
          <w:p w14:paraId="3C64CEF0" w14:textId="12C1A267" w:rsidR="006212A3" w:rsidRDefault="00521911">
            <w:pPr>
              <w:ind w:left="2"/>
            </w:pPr>
            <w:r>
              <w:t xml:space="preserve"> </w:t>
            </w:r>
            <w:r w:rsidR="00DB7067">
              <w:t>January 2026</w:t>
            </w:r>
            <w:r>
              <w:t xml:space="preserve">  </w:t>
            </w:r>
          </w:p>
        </w:tc>
        <w:tc>
          <w:tcPr>
            <w:tcW w:w="11538" w:type="dxa"/>
            <w:gridSpan w:val="2"/>
            <w:tcBorders>
              <w:top w:val="single" w:sz="8" w:space="0" w:color="000000"/>
              <w:left w:val="single" w:sz="8" w:space="0" w:color="000000"/>
              <w:bottom w:val="single" w:sz="8" w:space="0" w:color="000000"/>
              <w:right w:val="single" w:sz="8" w:space="0" w:color="000000"/>
            </w:tcBorders>
          </w:tcPr>
          <w:p w14:paraId="0263A66E" w14:textId="77777777" w:rsidR="006212A3" w:rsidRDefault="00521911">
            <w:pPr>
              <w:spacing w:after="3" w:line="256" w:lineRule="auto"/>
              <w:ind w:left="2"/>
            </w:pPr>
            <w:r>
              <w:t xml:space="preserve"> CPD programme in </w:t>
            </w:r>
            <w:proofErr w:type="gramStart"/>
            <w:r>
              <w:t>place  -</w:t>
            </w:r>
            <w:proofErr w:type="gramEnd"/>
            <w:r>
              <w:t xml:space="preserve"> Full schedule of LA governor training for 2024-25 circulated. Appropriate selections made by individuals including Induction courses for new appointments. </w:t>
            </w:r>
          </w:p>
          <w:p w14:paraId="43F48A40" w14:textId="77777777" w:rsidR="006212A3" w:rsidRDefault="00521911">
            <w:pPr>
              <w:ind w:left="2"/>
            </w:pPr>
            <w:r>
              <w:t xml:space="preserve">Required training schedule checked at Full Governors’ meeting 30 Jan. </w:t>
            </w:r>
          </w:p>
        </w:tc>
        <w:tc>
          <w:tcPr>
            <w:tcW w:w="2000" w:type="dxa"/>
            <w:tcBorders>
              <w:top w:val="single" w:sz="8" w:space="0" w:color="000000"/>
              <w:left w:val="single" w:sz="8" w:space="0" w:color="000000"/>
              <w:bottom w:val="single" w:sz="8" w:space="0" w:color="000000"/>
              <w:right w:val="single" w:sz="11" w:space="0" w:color="000000"/>
            </w:tcBorders>
          </w:tcPr>
          <w:p w14:paraId="17688D40" w14:textId="77777777" w:rsidR="006212A3" w:rsidRDefault="00521911">
            <w:r>
              <w:t xml:space="preserve">Chair  </w:t>
            </w:r>
          </w:p>
        </w:tc>
      </w:tr>
      <w:tr w:rsidR="006212A3" w14:paraId="66680920" w14:textId="77777777" w:rsidTr="00383340">
        <w:trPr>
          <w:trHeight w:val="658"/>
        </w:trPr>
        <w:tc>
          <w:tcPr>
            <w:tcW w:w="1221" w:type="dxa"/>
            <w:tcBorders>
              <w:top w:val="single" w:sz="8" w:space="0" w:color="000000"/>
              <w:left w:val="single" w:sz="8" w:space="0" w:color="000000"/>
              <w:bottom w:val="single" w:sz="8" w:space="0" w:color="000000"/>
              <w:right w:val="single" w:sz="8" w:space="0" w:color="000000"/>
            </w:tcBorders>
          </w:tcPr>
          <w:p w14:paraId="06AF39C3" w14:textId="77777777" w:rsidR="006212A3" w:rsidRDefault="00521911">
            <w:pPr>
              <w:ind w:right="94"/>
              <w:jc w:val="center"/>
            </w:pPr>
            <w:r>
              <w:t xml:space="preserve">4  </w:t>
            </w:r>
          </w:p>
        </w:tc>
        <w:tc>
          <w:tcPr>
            <w:tcW w:w="1110" w:type="dxa"/>
            <w:tcBorders>
              <w:top w:val="single" w:sz="8" w:space="0" w:color="000000"/>
              <w:left w:val="single" w:sz="8" w:space="0" w:color="000000"/>
              <w:bottom w:val="single" w:sz="8" w:space="0" w:color="000000"/>
              <w:right w:val="single" w:sz="8" w:space="0" w:color="000000"/>
            </w:tcBorders>
          </w:tcPr>
          <w:p w14:paraId="55C534F1" w14:textId="463DD641" w:rsidR="006212A3" w:rsidRDefault="00521911" w:rsidP="00DB7067">
            <w:pPr>
              <w:ind w:left="2"/>
            </w:pPr>
            <w:r>
              <w:t xml:space="preserve"> </w:t>
            </w:r>
            <w:r w:rsidR="00DB7067">
              <w:t>Sept 25</w:t>
            </w:r>
            <w:r>
              <w:t xml:space="preserve">  </w:t>
            </w:r>
          </w:p>
        </w:tc>
        <w:tc>
          <w:tcPr>
            <w:tcW w:w="11538" w:type="dxa"/>
            <w:gridSpan w:val="2"/>
            <w:tcBorders>
              <w:top w:val="single" w:sz="8" w:space="0" w:color="000000"/>
              <w:left w:val="single" w:sz="8" w:space="0" w:color="000000"/>
              <w:bottom w:val="single" w:sz="8" w:space="0" w:color="000000"/>
              <w:right w:val="single" w:sz="8" w:space="0" w:color="000000"/>
            </w:tcBorders>
          </w:tcPr>
          <w:p w14:paraId="098CE8E1" w14:textId="77777777" w:rsidR="006212A3" w:rsidRDefault="00521911">
            <w:pPr>
              <w:ind w:left="2"/>
            </w:pPr>
            <w:r>
              <w:t xml:space="preserve">Meeting schedule in place. Reviewed termly. </w:t>
            </w:r>
          </w:p>
        </w:tc>
        <w:tc>
          <w:tcPr>
            <w:tcW w:w="2000" w:type="dxa"/>
            <w:tcBorders>
              <w:top w:val="single" w:sz="8" w:space="0" w:color="000000"/>
              <w:left w:val="single" w:sz="8" w:space="0" w:color="000000"/>
              <w:bottom w:val="single" w:sz="8" w:space="0" w:color="000000"/>
              <w:right w:val="single" w:sz="11" w:space="0" w:color="000000"/>
            </w:tcBorders>
          </w:tcPr>
          <w:p w14:paraId="7DCEC5B8" w14:textId="77777777" w:rsidR="006212A3" w:rsidRDefault="00521911">
            <w:pPr>
              <w:spacing w:after="21"/>
            </w:pPr>
            <w:r>
              <w:t xml:space="preserve">Clerk to Governors  </w:t>
            </w:r>
          </w:p>
          <w:p w14:paraId="008416B7" w14:textId="77777777" w:rsidR="006212A3" w:rsidRDefault="00521911">
            <w:r>
              <w:t xml:space="preserve">  </w:t>
            </w:r>
          </w:p>
        </w:tc>
      </w:tr>
      <w:tr w:rsidR="006212A3" w14:paraId="4C7C7B94" w14:textId="77777777" w:rsidTr="00383340">
        <w:trPr>
          <w:trHeight w:val="634"/>
        </w:trPr>
        <w:tc>
          <w:tcPr>
            <w:tcW w:w="1221" w:type="dxa"/>
            <w:tcBorders>
              <w:top w:val="single" w:sz="8" w:space="0" w:color="000000"/>
              <w:left w:val="single" w:sz="8" w:space="0" w:color="000000"/>
              <w:bottom w:val="single" w:sz="8" w:space="0" w:color="000000"/>
              <w:right w:val="single" w:sz="8" w:space="0" w:color="000000"/>
            </w:tcBorders>
          </w:tcPr>
          <w:p w14:paraId="4032F5A1" w14:textId="77777777" w:rsidR="006212A3" w:rsidRDefault="00521911">
            <w:pPr>
              <w:ind w:right="42"/>
              <w:jc w:val="center"/>
            </w:pPr>
            <w:r>
              <w:t xml:space="preserve">3  </w:t>
            </w:r>
          </w:p>
        </w:tc>
        <w:tc>
          <w:tcPr>
            <w:tcW w:w="1110" w:type="dxa"/>
            <w:tcBorders>
              <w:top w:val="single" w:sz="8" w:space="0" w:color="000000"/>
              <w:left w:val="single" w:sz="8" w:space="0" w:color="000000"/>
              <w:bottom w:val="single" w:sz="8" w:space="0" w:color="000000"/>
              <w:right w:val="single" w:sz="8" w:space="0" w:color="000000"/>
            </w:tcBorders>
          </w:tcPr>
          <w:p w14:paraId="4764ED3B" w14:textId="01867CFB" w:rsidR="006212A3" w:rsidRDefault="00521911" w:rsidP="00383340">
            <w:pPr>
              <w:ind w:left="2"/>
            </w:pPr>
            <w:r>
              <w:t xml:space="preserve">  </w:t>
            </w:r>
            <w:r w:rsidR="00383340">
              <w:t>January 2026</w:t>
            </w:r>
            <w:r>
              <w:t xml:space="preserve"> </w:t>
            </w:r>
          </w:p>
        </w:tc>
        <w:tc>
          <w:tcPr>
            <w:tcW w:w="11538" w:type="dxa"/>
            <w:gridSpan w:val="2"/>
            <w:tcBorders>
              <w:top w:val="single" w:sz="8" w:space="0" w:color="000000"/>
              <w:left w:val="single" w:sz="8" w:space="0" w:color="000000"/>
              <w:bottom w:val="single" w:sz="8" w:space="0" w:color="000000"/>
              <w:right w:val="single" w:sz="8" w:space="0" w:color="000000"/>
            </w:tcBorders>
          </w:tcPr>
          <w:p w14:paraId="05EDBF7D" w14:textId="25C214F6" w:rsidR="006212A3" w:rsidRDefault="00521911">
            <w:pPr>
              <w:ind w:left="2"/>
            </w:pPr>
            <w:r>
              <w:t xml:space="preserve"> All new governors have </w:t>
            </w:r>
            <w:r w:rsidR="00383340">
              <w:t xml:space="preserve">either </w:t>
            </w:r>
            <w:r>
              <w:t>undertaken induction training courses</w:t>
            </w:r>
            <w:r w:rsidR="00383340">
              <w:t xml:space="preserve"> or are scheduled to do so</w:t>
            </w:r>
            <w:r>
              <w:t xml:space="preserve">, with some selecting numerous further courses reflecting their allocated specific interests. </w:t>
            </w:r>
          </w:p>
        </w:tc>
        <w:tc>
          <w:tcPr>
            <w:tcW w:w="2000" w:type="dxa"/>
            <w:tcBorders>
              <w:top w:val="single" w:sz="8" w:space="0" w:color="000000"/>
              <w:left w:val="single" w:sz="8" w:space="0" w:color="000000"/>
              <w:bottom w:val="single" w:sz="8" w:space="0" w:color="000000"/>
              <w:right w:val="single" w:sz="11" w:space="0" w:color="000000"/>
            </w:tcBorders>
          </w:tcPr>
          <w:p w14:paraId="0CD7C3BA" w14:textId="77777777" w:rsidR="006212A3" w:rsidRDefault="00521911">
            <w:r>
              <w:t xml:space="preserve"> Chair </w:t>
            </w:r>
          </w:p>
        </w:tc>
      </w:tr>
      <w:tr w:rsidR="006212A3" w14:paraId="6356DE90" w14:textId="77777777" w:rsidTr="00383340">
        <w:trPr>
          <w:trHeight w:val="636"/>
        </w:trPr>
        <w:tc>
          <w:tcPr>
            <w:tcW w:w="1221" w:type="dxa"/>
            <w:tcBorders>
              <w:top w:val="single" w:sz="8" w:space="0" w:color="000000"/>
              <w:left w:val="single" w:sz="8" w:space="0" w:color="000000"/>
              <w:bottom w:val="single" w:sz="8" w:space="0" w:color="000000"/>
              <w:right w:val="single" w:sz="8" w:space="0" w:color="000000"/>
            </w:tcBorders>
          </w:tcPr>
          <w:p w14:paraId="5E9DC1C4" w14:textId="77777777" w:rsidR="006212A3" w:rsidRDefault="00521911">
            <w:pPr>
              <w:ind w:right="42"/>
              <w:jc w:val="center"/>
            </w:pPr>
            <w:r>
              <w:t xml:space="preserve">3  </w:t>
            </w:r>
          </w:p>
        </w:tc>
        <w:tc>
          <w:tcPr>
            <w:tcW w:w="1110" w:type="dxa"/>
            <w:tcBorders>
              <w:top w:val="single" w:sz="8" w:space="0" w:color="000000"/>
              <w:left w:val="single" w:sz="8" w:space="0" w:color="000000"/>
              <w:bottom w:val="single" w:sz="8" w:space="0" w:color="000000"/>
              <w:right w:val="single" w:sz="8" w:space="0" w:color="000000"/>
            </w:tcBorders>
          </w:tcPr>
          <w:p w14:paraId="0FAD2E09" w14:textId="77777777" w:rsidR="006212A3" w:rsidRDefault="00383340" w:rsidP="00383340">
            <w:pPr>
              <w:ind w:left="2"/>
            </w:pPr>
            <w:r>
              <w:t>September 2025</w:t>
            </w:r>
            <w:r w:rsidR="00521911">
              <w:t xml:space="preserve"> </w:t>
            </w:r>
          </w:p>
          <w:p w14:paraId="0319FD49" w14:textId="57F69878" w:rsidR="00383340" w:rsidRDefault="00383340" w:rsidP="00383340">
            <w:pPr>
              <w:ind w:left="2"/>
            </w:pPr>
          </w:p>
        </w:tc>
        <w:tc>
          <w:tcPr>
            <w:tcW w:w="11538" w:type="dxa"/>
            <w:gridSpan w:val="2"/>
            <w:tcBorders>
              <w:top w:val="single" w:sz="8" w:space="0" w:color="000000"/>
              <w:left w:val="single" w:sz="8" w:space="0" w:color="000000"/>
              <w:bottom w:val="single" w:sz="8" w:space="0" w:color="000000"/>
              <w:right w:val="single" w:sz="8" w:space="0" w:color="000000"/>
            </w:tcBorders>
          </w:tcPr>
          <w:p w14:paraId="171692D8" w14:textId="77777777" w:rsidR="006212A3" w:rsidRDefault="00521911">
            <w:pPr>
              <w:ind w:left="2"/>
            </w:pPr>
            <w:r>
              <w:t xml:space="preserve"> The full programme of governor meetings for 2025-26 was agreed. </w:t>
            </w:r>
          </w:p>
        </w:tc>
        <w:tc>
          <w:tcPr>
            <w:tcW w:w="2000" w:type="dxa"/>
            <w:tcBorders>
              <w:top w:val="single" w:sz="8" w:space="0" w:color="000000"/>
              <w:left w:val="single" w:sz="8" w:space="0" w:color="000000"/>
              <w:bottom w:val="single" w:sz="8" w:space="0" w:color="000000"/>
              <w:right w:val="single" w:sz="11" w:space="0" w:color="000000"/>
            </w:tcBorders>
          </w:tcPr>
          <w:p w14:paraId="580C1A39" w14:textId="77777777" w:rsidR="006212A3" w:rsidRDefault="00521911">
            <w:r>
              <w:t xml:space="preserve"> Chair </w:t>
            </w:r>
          </w:p>
        </w:tc>
      </w:tr>
      <w:tr w:rsidR="006212A3" w14:paraId="08CAADE8" w14:textId="77777777">
        <w:trPr>
          <w:trHeight w:val="920"/>
        </w:trPr>
        <w:tc>
          <w:tcPr>
            <w:tcW w:w="15869" w:type="dxa"/>
            <w:gridSpan w:val="5"/>
            <w:tcBorders>
              <w:top w:val="single" w:sz="8" w:space="0" w:color="000000"/>
              <w:left w:val="single" w:sz="4" w:space="0" w:color="000000"/>
              <w:bottom w:val="single" w:sz="4" w:space="0" w:color="000000"/>
              <w:right w:val="single" w:sz="4" w:space="0" w:color="000000"/>
            </w:tcBorders>
            <w:shd w:val="clear" w:color="auto" w:fill="8EAADB"/>
          </w:tcPr>
          <w:p w14:paraId="66080C71" w14:textId="77777777" w:rsidR="006212A3" w:rsidRDefault="00521911">
            <w:r>
              <w:rPr>
                <w:b/>
              </w:rPr>
              <w:t xml:space="preserve"> </w:t>
            </w:r>
            <w:r>
              <w:t xml:space="preserve"> </w:t>
            </w:r>
          </w:p>
          <w:p w14:paraId="5DD241A9" w14:textId="77777777" w:rsidR="006212A3" w:rsidRDefault="00521911">
            <w:pPr>
              <w:ind w:left="360"/>
            </w:pPr>
            <w:r>
              <w:rPr>
                <w:b/>
              </w:rPr>
              <w:t xml:space="preserve">B To monitor, challenge and support the School Improvement Plan: </w:t>
            </w:r>
            <w:r>
              <w:t xml:space="preserve"> </w:t>
            </w:r>
          </w:p>
          <w:p w14:paraId="662DDED6" w14:textId="77777777" w:rsidR="006212A3" w:rsidRDefault="00521911">
            <w:pPr>
              <w:ind w:left="142"/>
              <w:jc w:val="center"/>
            </w:pPr>
            <w:r>
              <w:rPr>
                <w:b/>
              </w:rPr>
              <w:t xml:space="preserve">  </w:t>
            </w:r>
            <w:r>
              <w:t xml:space="preserve"> </w:t>
            </w:r>
          </w:p>
        </w:tc>
      </w:tr>
      <w:tr w:rsidR="006212A3" w14:paraId="7312F294" w14:textId="77777777">
        <w:trPr>
          <w:trHeight w:val="1605"/>
        </w:trPr>
        <w:tc>
          <w:tcPr>
            <w:tcW w:w="15869" w:type="dxa"/>
            <w:gridSpan w:val="5"/>
            <w:tcBorders>
              <w:top w:val="single" w:sz="4" w:space="0" w:color="000000"/>
              <w:left w:val="single" w:sz="4" w:space="0" w:color="000000"/>
              <w:bottom w:val="single" w:sz="4" w:space="0" w:color="000000"/>
              <w:right w:val="single" w:sz="4" w:space="0" w:color="000000"/>
            </w:tcBorders>
          </w:tcPr>
          <w:p w14:paraId="627E61EA" w14:textId="77777777" w:rsidR="006212A3" w:rsidRDefault="00521911">
            <w:r>
              <w:rPr>
                <w:b/>
              </w:rPr>
              <w:lastRenderedPageBreak/>
              <w:t xml:space="preserve">Overall Aims </w:t>
            </w:r>
            <w:r>
              <w:t xml:space="preserve"> </w:t>
            </w:r>
          </w:p>
          <w:p w14:paraId="257F3689" w14:textId="77777777" w:rsidR="006212A3" w:rsidRDefault="00521911">
            <w:pPr>
              <w:numPr>
                <w:ilvl w:val="0"/>
                <w:numId w:val="17"/>
              </w:numPr>
              <w:ind w:hanging="360"/>
            </w:pPr>
            <w:r>
              <w:t xml:space="preserve">Ensure all Governors understand the running of the school and their specific roles.  </w:t>
            </w:r>
          </w:p>
          <w:p w14:paraId="1C5BE829" w14:textId="77777777" w:rsidR="006212A3" w:rsidRDefault="00521911">
            <w:pPr>
              <w:numPr>
                <w:ilvl w:val="0"/>
                <w:numId w:val="17"/>
              </w:numPr>
              <w:ind w:hanging="360"/>
            </w:pPr>
            <w:r>
              <w:t xml:space="preserve">Governors continue dialogue with appropriate staff and demonstrate a greater level of challenge and understanding of the key priorities of the school.  </w:t>
            </w:r>
          </w:p>
          <w:p w14:paraId="0CE61DD3" w14:textId="77777777" w:rsidR="006212A3" w:rsidRDefault="00521911">
            <w:pPr>
              <w:numPr>
                <w:ilvl w:val="0"/>
                <w:numId w:val="17"/>
              </w:numPr>
              <w:ind w:hanging="360"/>
            </w:pPr>
            <w:r>
              <w:t xml:space="preserve">Ensure quality committee meeting minutes through more use of evidence </w:t>
            </w:r>
            <w:proofErr w:type="gramStart"/>
            <w:r>
              <w:t>trails, and</w:t>
            </w:r>
            <w:proofErr w:type="gramEnd"/>
            <w:r>
              <w:t xml:space="preserve"> monitor reports with clear action points.  </w:t>
            </w:r>
          </w:p>
        </w:tc>
      </w:tr>
      <w:tr w:rsidR="006212A3" w14:paraId="3E713807" w14:textId="77777777" w:rsidTr="00383340">
        <w:trPr>
          <w:trHeight w:val="926"/>
        </w:trPr>
        <w:tc>
          <w:tcPr>
            <w:tcW w:w="9807" w:type="dxa"/>
            <w:gridSpan w:val="3"/>
            <w:tcBorders>
              <w:top w:val="single" w:sz="4" w:space="0" w:color="000000"/>
              <w:left w:val="single" w:sz="4" w:space="0" w:color="000000"/>
              <w:bottom w:val="single" w:sz="4" w:space="0" w:color="000000"/>
              <w:right w:val="single" w:sz="4" w:space="0" w:color="000000"/>
            </w:tcBorders>
            <w:vAlign w:val="center"/>
          </w:tcPr>
          <w:p w14:paraId="38F10A2F" w14:textId="0579E884" w:rsidR="006212A3" w:rsidRDefault="00521911">
            <w:pPr>
              <w:ind w:right="94"/>
              <w:jc w:val="center"/>
            </w:pPr>
            <w:r>
              <w:rPr>
                <w:b/>
              </w:rPr>
              <w:t>Success Indicators by end of academic year 202</w:t>
            </w:r>
            <w:r w:rsidR="00383340">
              <w:rPr>
                <w:b/>
              </w:rPr>
              <w:t>5</w:t>
            </w:r>
            <w:r>
              <w:rPr>
                <w:b/>
              </w:rPr>
              <w:t>-2</w:t>
            </w:r>
            <w:r w:rsidR="00383340">
              <w:rPr>
                <w:b/>
              </w:rPr>
              <w:t>6</w:t>
            </w:r>
            <w:r>
              <w:rPr>
                <w:b/>
              </w:rPr>
              <w:t xml:space="preserve"> </w:t>
            </w:r>
            <w:r>
              <w:t xml:space="preserve"> </w:t>
            </w:r>
          </w:p>
        </w:tc>
        <w:tc>
          <w:tcPr>
            <w:tcW w:w="6062" w:type="dxa"/>
            <w:gridSpan w:val="2"/>
            <w:tcBorders>
              <w:top w:val="single" w:sz="4" w:space="0" w:color="000000"/>
              <w:left w:val="single" w:sz="4" w:space="0" w:color="000000"/>
              <w:bottom w:val="single" w:sz="4" w:space="0" w:color="000000"/>
              <w:right w:val="single" w:sz="4" w:space="0" w:color="000000"/>
            </w:tcBorders>
          </w:tcPr>
          <w:p w14:paraId="35DD54CF" w14:textId="77777777" w:rsidR="00383340" w:rsidRDefault="00383340">
            <w:pPr>
              <w:rPr>
                <w:b/>
              </w:rPr>
            </w:pPr>
          </w:p>
          <w:p w14:paraId="12206EA4" w14:textId="2DEE9BD7" w:rsidR="006212A3" w:rsidRDefault="00521911">
            <w:r>
              <w:rPr>
                <w:b/>
              </w:rPr>
              <w:t xml:space="preserve">Evaluated (Who? When? How?) </w:t>
            </w:r>
            <w:r>
              <w:t xml:space="preserve"> </w:t>
            </w:r>
          </w:p>
          <w:p w14:paraId="01413A96" w14:textId="30D9C886" w:rsidR="006212A3" w:rsidRDefault="006212A3"/>
        </w:tc>
      </w:tr>
      <w:tr w:rsidR="006212A3" w14:paraId="05E3D22B" w14:textId="77777777" w:rsidTr="00383340">
        <w:trPr>
          <w:trHeight w:val="734"/>
        </w:trPr>
        <w:tc>
          <w:tcPr>
            <w:tcW w:w="9807" w:type="dxa"/>
            <w:gridSpan w:val="3"/>
            <w:tcBorders>
              <w:top w:val="single" w:sz="4" w:space="0" w:color="000000"/>
              <w:left w:val="single" w:sz="4" w:space="0" w:color="000000"/>
              <w:bottom w:val="single" w:sz="4" w:space="0" w:color="000000"/>
              <w:right w:val="single" w:sz="4" w:space="0" w:color="000000"/>
            </w:tcBorders>
          </w:tcPr>
          <w:p w14:paraId="187F2C7A" w14:textId="4BF9B66F" w:rsidR="006212A3" w:rsidRDefault="00521911">
            <w:r>
              <w:t xml:space="preserve">1. </w:t>
            </w:r>
            <w:r w:rsidR="00383340">
              <w:t>Meeting</w:t>
            </w:r>
            <w:r>
              <w:t xml:space="preserve"> minutes indicate that governors have a sound understanding of their legal obligations as governors.   </w:t>
            </w:r>
          </w:p>
        </w:tc>
        <w:tc>
          <w:tcPr>
            <w:tcW w:w="6062" w:type="dxa"/>
            <w:gridSpan w:val="2"/>
            <w:tcBorders>
              <w:top w:val="single" w:sz="4" w:space="0" w:color="000000"/>
              <w:left w:val="single" w:sz="4" w:space="0" w:color="000000"/>
              <w:bottom w:val="single" w:sz="4" w:space="0" w:color="000000"/>
              <w:right w:val="single" w:sz="4" w:space="0" w:color="000000"/>
            </w:tcBorders>
          </w:tcPr>
          <w:p w14:paraId="61DA11A5" w14:textId="5AE072FB" w:rsidR="006212A3" w:rsidRDefault="00521911">
            <w:r>
              <w:rPr>
                <w:rFonts w:ascii="Segoe UI Symbol" w:eastAsia="Segoe UI Symbol" w:hAnsi="Segoe UI Symbol" w:cs="Segoe UI Symbol"/>
              </w:rPr>
              <w:t>•</w:t>
            </w:r>
            <w:r>
              <w:rPr>
                <w:rFonts w:ascii="Arial" w:eastAsia="Arial" w:hAnsi="Arial" w:cs="Arial"/>
              </w:rPr>
              <w:t xml:space="preserve"> </w:t>
            </w:r>
            <w:r>
              <w:t xml:space="preserve">FGB minutes  </w:t>
            </w:r>
          </w:p>
        </w:tc>
      </w:tr>
      <w:tr w:rsidR="006212A3" w14:paraId="243CEE8D" w14:textId="77777777" w:rsidTr="00383340">
        <w:trPr>
          <w:trHeight w:val="730"/>
        </w:trPr>
        <w:tc>
          <w:tcPr>
            <w:tcW w:w="9807" w:type="dxa"/>
            <w:gridSpan w:val="3"/>
            <w:tcBorders>
              <w:top w:val="single" w:sz="4" w:space="0" w:color="000000"/>
              <w:left w:val="single" w:sz="4" w:space="0" w:color="000000"/>
              <w:bottom w:val="single" w:sz="4" w:space="0" w:color="000000"/>
              <w:right w:val="single" w:sz="4" w:space="0" w:color="000000"/>
            </w:tcBorders>
          </w:tcPr>
          <w:p w14:paraId="10026C54" w14:textId="77777777" w:rsidR="006212A3" w:rsidRDefault="00521911">
            <w:pPr>
              <w:ind w:right="44"/>
            </w:pPr>
            <w:r>
              <w:t xml:space="preserve">2.Governors have named responsibility for safeguarding, pupil premium, early years, sports premium, SEND, CLA.   </w:t>
            </w:r>
          </w:p>
        </w:tc>
        <w:tc>
          <w:tcPr>
            <w:tcW w:w="6062" w:type="dxa"/>
            <w:gridSpan w:val="2"/>
            <w:tcBorders>
              <w:top w:val="single" w:sz="4" w:space="0" w:color="000000"/>
              <w:left w:val="single" w:sz="4" w:space="0" w:color="000000"/>
              <w:bottom w:val="single" w:sz="4" w:space="0" w:color="000000"/>
              <w:right w:val="single" w:sz="4" w:space="0" w:color="000000"/>
            </w:tcBorders>
          </w:tcPr>
          <w:p w14:paraId="4802888A" w14:textId="30A5920B" w:rsidR="006212A3" w:rsidRDefault="00521911">
            <w:r>
              <w:rPr>
                <w:rFonts w:ascii="Segoe UI Symbol" w:eastAsia="Segoe UI Symbol" w:hAnsi="Segoe UI Symbol" w:cs="Segoe UI Symbol"/>
              </w:rPr>
              <w:t>•</w:t>
            </w:r>
            <w:r>
              <w:rPr>
                <w:rFonts w:ascii="Arial" w:eastAsia="Arial" w:hAnsi="Arial" w:cs="Arial"/>
              </w:rPr>
              <w:t xml:space="preserve"> </w:t>
            </w:r>
            <w:r>
              <w:t xml:space="preserve">FGB minutes  </w:t>
            </w:r>
          </w:p>
        </w:tc>
      </w:tr>
      <w:tr w:rsidR="006212A3" w14:paraId="5E697F9C" w14:textId="77777777" w:rsidTr="00383340">
        <w:trPr>
          <w:trHeight w:val="732"/>
        </w:trPr>
        <w:tc>
          <w:tcPr>
            <w:tcW w:w="9807" w:type="dxa"/>
            <w:gridSpan w:val="3"/>
            <w:tcBorders>
              <w:top w:val="single" w:sz="4" w:space="0" w:color="000000"/>
              <w:left w:val="single" w:sz="4" w:space="0" w:color="000000"/>
              <w:bottom w:val="single" w:sz="4" w:space="0" w:color="000000"/>
              <w:right w:val="single" w:sz="4" w:space="0" w:color="000000"/>
            </w:tcBorders>
          </w:tcPr>
          <w:p w14:paraId="50985796" w14:textId="77777777" w:rsidR="006212A3" w:rsidRDefault="00521911">
            <w:r>
              <w:t xml:space="preserve">3. A planned programme of governor visits is in place. Specific visit overviews are circulated and held on GovernorHub. </w:t>
            </w:r>
          </w:p>
        </w:tc>
        <w:tc>
          <w:tcPr>
            <w:tcW w:w="6062" w:type="dxa"/>
            <w:gridSpan w:val="2"/>
            <w:tcBorders>
              <w:top w:val="single" w:sz="4" w:space="0" w:color="000000"/>
              <w:left w:val="single" w:sz="4" w:space="0" w:color="000000"/>
              <w:bottom w:val="single" w:sz="4" w:space="0" w:color="000000"/>
              <w:right w:val="single" w:sz="4" w:space="0" w:color="000000"/>
            </w:tcBorders>
          </w:tcPr>
          <w:p w14:paraId="7F64F074" w14:textId="57C4B6CC" w:rsidR="006212A3" w:rsidRDefault="00521911">
            <w:r>
              <w:rPr>
                <w:rFonts w:ascii="Segoe UI Symbol" w:eastAsia="Segoe UI Symbol" w:hAnsi="Segoe UI Symbol" w:cs="Segoe UI Symbol"/>
              </w:rPr>
              <w:t>•</w:t>
            </w:r>
            <w:r>
              <w:rPr>
                <w:rFonts w:ascii="Arial" w:eastAsia="Arial" w:hAnsi="Arial" w:cs="Arial"/>
              </w:rPr>
              <w:t xml:space="preserve"> </w:t>
            </w:r>
            <w:r>
              <w:t xml:space="preserve">FGB minutes  </w:t>
            </w:r>
          </w:p>
        </w:tc>
      </w:tr>
      <w:tr w:rsidR="006212A3" w14:paraId="6F24913B" w14:textId="77777777" w:rsidTr="00383340">
        <w:trPr>
          <w:trHeight w:val="883"/>
        </w:trPr>
        <w:tc>
          <w:tcPr>
            <w:tcW w:w="9807" w:type="dxa"/>
            <w:gridSpan w:val="3"/>
            <w:tcBorders>
              <w:top w:val="single" w:sz="4" w:space="0" w:color="000000"/>
              <w:left w:val="single" w:sz="4" w:space="0" w:color="000000"/>
              <w:bottom w:val="single" w:sz="4" w:space="0" w:color="000000"/>
              <w:right w:val="single" w:sz="4" w:space="0" w:color="000000"/>
            </w:tcBorders>
          </w:tcPr>
          <w:p w14:paraId="10516C0D" w14:textId="77777777" w:rsidR="006212A3" w:rsidRDefault="00521911">
            <w:pPr>
              <w:spacing w:line="239" w:lineRule="auto"/>
            </w:pPr>
            <w:r>
              <w:t xml:space="preserve">4. Governors with a named area or responsibility meet at least twice a year with their named contact at the school.   </w:t>
            </w:r>
          </w:p>
          <w:p w14:paraId="1EAAE32D" w14:textId="77777777" w:rsidR="006212A3" w:rsidRDefault="00521911">
            <w:pPr>
              <w:ind w:left="360"/>
            </w:pPr>
            <w:r>
              <w:t xml:space="preserve">  </w:t>
            </w:r>
          </w:p>
        </w:tc>
        <w:tc>
          <w:tcPr>
            <w:tcW w:w="6062" w:type="dxa"/>
            <w:gridSpan w:val="2"/>
            <w:tcBorders>
              <w:top w:val="single" w:sz="4" w:space="0" w:color="000000"/>
              <w:left w:val="single" w:sz="4" w:space="0" w:color="000000"/>
              <w:bottom w:val="single" w:sz="4" w:space="0" w:color="000000"/>
              <w:right w:val="single" w:sz="4" w:space="0" w:color="000000"/>
            </w:tcBorders>
          </w:tcPr>
          <w:p w14:paraId="1567B505" w14:textId="77777777" w:rsidR="00383340" w:rsidRDefault="00521911" w:rsidP="00383340">
            <w:r>
              <w:rPr>
                <w:rFonts w:ascii="Segoe UI Symbol" w:eastAsia="Segoe UI Symbol" w:hAnsi="Segoe UI Symbol" w:cs="Segoe UI Symbol"/>
              </w:rPr>
              <w:t>•</w:t>
            </w:r>
            <w:r>
              <w:rPr>
                <w:rFonts w:ascii="Arial" w:eastAsia="Arial" w:hAnsi="Arial" w:cs="Arial"/>
              </w:rPr>
              <w:t xml:space="preserve"> </w:t>
            </w:r>
            <w:r>
              <w:t xml:space="preserve">Governor </w:t>
            </w:r>
            <w:proofErr w:type="gramStart"/>
            <w:r>
              <w:t>visit</w:t>
            </w:r>
            <w:proofErr w:type="gramEnd"/>
            <w:r>
              <w:t xml:space="preserve"> reports </w:t>
            </w:r>
          </w:p>
          <w:p w14:paraId="6FA02E7E" w14:textId="787E03E1" w:rsidR="006212A3" w:rsidRDefault="00521911" w:rsidP="00383340">
            <w:r>
              <w:rPr>
                <w:rFonts w:ascii="Segoe UI Symbol" w:eastAsia="Segoe UI Symbol" w:hAnsi="Segoe UI Symbol" w:cs="Segoe UI Symbol"/>
              </w:rPr>
              <w:t>•</w:t>
            </w:r>
            <w:r>
              <w:rPr>
                <w:rFonts w:ascii="Arial" w:eastAsia="Arial" w:hAnsi="Arial" w:cs="Arial"/>
              </w:rPr>
              <w:t xml:space="preserve"> </w:t>
            </w:r>
            <w:r>
              <w:t xml:space="preserve">FGB minutes  </w:t>
            </w:r>
          </w:p>
        </w:tc>
      </w:tr>
      <w:tr w:rsidR="006212A3" w14:paraId="1FA0FAAF" w14:textId="77777777" w:rsidTr="00383340">
        <w:trPr>
          <w:trHeight w:val="749"/>
        </w:trPr>
        <w:tc>
          <w:tcPr>
            <w:tcW w:w="9807" w:type="dxa"/>
            <w:gridSpan w:val="3"/>
            <w:tcBorders>
              <w:top w:val="single" w:sz="4" w:space="0" w:color="000000"/>
              <w:left w:val="single" w:sz="4" w:space="0" w:color="000000"/>
              <w:bottom w:val="single" w:sz="4" w:space="0" w:color="000000"/>
              <w:right w:val="single" w:sz="4" w:space="0" w:color="000000"/>
            </w:tcBorders>
            <w:vAlign w:val="center"/>
          </w:tcPr>
          <w:p w14:paraId="68E46F34" w14:textId="5B161837" w:rsidR="006212A3" w:rsidRDefault="00521911">
            <w:r>
              <w:t xml:space="preserve"> 5. The Chair meets with the Headteacher </w:t>
            </w:r>
            <w:r w:rsidR="00383340">
              <w:t>regularly.</w:t>
            </w:r>
          </w:p>
        </w:tc>
        <w:tc>
          <w:tcPr>
            <w:tcW w:w="6062" w:type="dxa"/>
            <w:gridSpan w:val="2"/>
            <w:tcBorders>
              <w:top w:val="single" w:sz="4" w:space="0" w:color="000000"/>
              <w:left w:val="single" w:sz="4" w:space="0" w:color="000000"/>
              <w:bottom w:val="single" w:sz="4" w:space="0" w:color="000000"/>
              <w:right w:val="single" w:sz="4" w:space="0" w:color="000000"/>
            </w:tcBorders>
          </w:tcPr>
          <w:p w14:paraId="1E8B17F4" w14:textId="77777777" w:rsidR="006212A3" w:rsidRDefault="00521911">
            <w:pPr>
              <w:numPr>
                <w:ilvl w:val="0"/>
                <w:numId w:val="18"/>
              </w:numPr>
              <w:spacing w:after="58"/>
              <w:ind w:hanging="170"/>
            </w:pPr>
            <w:r>
              <w:t xml:space="preserve">HT Report to Governors  </w:t>
            </w:r>
          </w:p>
          <w:p w14:paraId="59229AFE" w14:textId="64214EAC" w:rsidR="006212A3" w:rsidRDefault="00521911">
            <w:pPr>
              <w:numPr>
                <w:ilvl w:val="0"/>
                <w:numId w:val="18"/>
              </w:numPr>
              <w:ind w:hanging="170"/>
            </w:pPr>
            <w:r>
              <w:t xml:space="preserve">FGB minutes  </w:t>
            </w:r>
          </w:p>
        </w:tc>
      </w:tr>
      <w:tr w:rsidR="006212A3" w14:paraId="29CF02F9" w14:textId="77777777" w:rsidTr="00383340">
        <w:trPr>
          <w:trHeight w:val="732"/>
        </w:trPr>
        <w:tc>
          <w:tcPr>
            <w:tcW w:w="9807" w:type="dxa"/>
            <w:gridSpan w:val="3"/>
            <w:tcBorders>
              <w:top w:val="single" w:sz="4" w:space="0" w:color="000000"/>
              <w:left w:val="single" w:sz="4" w:space="0" w:color="000000"/>
              <w:bottom w:val="single" w:sz="4" w:space="0" w:color="000000"/>
              <w:right w:val="single" w:sz="4" w:space="0" w:color="000000"/>
            </w:tcBorders>
          </w:tcPr>
          <w:p w14:paraId="7DBDE170" w14:textId="59BC9A02" w:rsidR="006212A3" w:rsidRDefault="00521911">
            <w:pPr>
              <w:ind w:left="55" w:hanging="55"/>
            </w:pPr>
            <w:r>
              <w:t xml:space="preserve"> 6. </w:t>
            </w:r>
            <w:r w:rsidR="00383340">
              <w:t>Meeting</w:t>
            </w:r>
            <w:r>
              <w:t xml:space="preserve"> minutes show that outstanding actions/matters arising are followed up at the next meeting  </w:t>
            </w:r>
          </w:p>
        </w:tc>
        <w:tc>
          <w:tcPr>
            <w:tcW w:w="6062" w:type="dxa"/>
            <w:gridSpan w:val="2"/>
            <w:tcBorders>
              <w:top w:val="single" w:sz="4" w:space="0" w:color="000000"/>
              <w:left w:val="single" w:sz="4" w:space="0" w:color="000000"/>
              <w:bottom w:val="single" w:sz="4" w:space="0" w:color="000000"/>
              <w:right w:val="single" w:sz="4" w:space="0" w:color="000000"/>
            </w:tcBorders>
          </w:tcPr>
          <w:p w14:paraId="787E8C08" w14:textId="6FA7EFDB" w:rsidR="006212A3" w:rsidRDefault="00521911">
            <w:r>
              <w:rPr>
                <w:rFonts w:ascii="Segoe UI Symbol" w:eastAsia="Segoe UI Symbol" w:hAnsi="Segoe UI Symbol" w:cs="Segoe UI Symbol"/>
              </w:rPr>
              <w:t>•</w:t>
            </w:r>
            <w:r>
              <w:rPr>
                <w:rFonts w:ascii="Arial" w:eastAsia="Arial" w:hAnsi="Arial" w:cs="Arial"/>
              </w:rPr>
              <w:t xml:space="preserve"> </w:t>
            </w:r>
            <w:r>
              <w:t xml:space="preserve">FGB minutes  </w:t>
            </w:r>
          </w:p>
        </w:tc>
      </w:tr>
      <w:tr w:rsidR="006212A3" w14:paraId="07161031" w14:textId="77777777" w:rsidTr="00383340">
        <w:trPr>
          <w:trHeight w:val="763"/>
        </w:trPr>
        <w:tc>
          <w:tcPr>
            <w:tcW w:w="9807" w:type="dxa"/>
            <w:gridSpan w:val="3"/>
            <w:tcBorders>
              <w:top w:val="single" w:sz="4" w:space="0" w:color="000000"/>
              <w:left w:val="single" w:sz="4" w:space="0" w:color="000000"/>
              <w:bottom w:val="single" w:sz="4" w:space="0" w:color="000000"/>
              <w:right w:val="single" w:sz="4" w:space="0" w:color="000000"/>
            </w:tcBorders>
            <w:vAlign w:val="center"/>
          </w:tcPr>
          <w:p w14:paraId="05B1CBE0" w14:textId="77777777" w:rsidR="006212A3" w:rsidRDefault="00521911">
            <w:r>
              <w:t xml:space="preserve">7. Governors ensure that staff reports to governors are timely and do not create additional workload   </w:t>
            </w:r>
          </w:p>
        </w:tc>
        <w:tc>
          <w:tcPr>
            <w:tcW w:w="6062" w:type="dxa"/>
            <w:gridSpan w:val="2"/>
            <w:tcBorders>
              <w:top w:val="single" w:sz="4" w:space="0" w:color="000000"/>
              <w:left w:val="single" w:sz="4" w:space="0" w:color="000000"/>
              <w:bottom w:val="single" w:sz="4" w:space="0" w:color="000000"/>
              <w:right w:val="single" w:sz="4" w:space="0" w:color="000000"/>
            </w:tcBorders>
          </w:tcPr>
          <w:p w14:paraId="10E6F372" w14:textId="18A99B3F" w:rsidR="006212A3" w:rsidRDefault="00521911">
            <w:r>
              <w:rPr>
                <w:rFonts w:ascii="Segoe UI Symbol" w:eastAsia="Segoe UI Symbol" w:hAnsi="Segoe UI Symbol" w:cs="Segoe UI Symbol"/>
              </w:rPr>
              <w:t>•</w:t>
            </w:r>
            <w:r>
              <w:rPr>
                <w:rFonts w:ascii="Arial" w:eastAsia="Arial" w:hAnsi="Arial" w:cs="Arial"/>
              </w:rPr>
              <w:t xml:space="preserve"> </w:t>
            </w:r>
            <w:r>
              <w:t xml:space="preserve">FGB minutes  </w:t>
            </w:r>
          </w:p>
        </w:tc>
      </w:tr>
    </w:tbl>
    <w:p w14:paraId="7477EEFB" w14:textId="77777777" w:rsidR="006212A3" w:rsidRDefault="00521911">
      <w:pPr>
        <w:spacing w:after="0"/>
        <w:ind w:left="720"/>
        <w:jc w:val="both"/>
      </w:pPr>
      <w:r>
        <w:t xml:space="preserve">  </w:t>
      </w:r>
    </w:p>
    <w:tbl>
      <w:tblPr>
        <w:tblStyle w:val="TableGrid"/>
        <w:tblW w:w="15886" w:type="dxa"/>
        <w:tblInd w:w="442" w:type="dxa"/>
        <w:tblCellMar>
          <w:top w:w="79" w:type="dxa"/>
          <w:left w:w="106" w:type="dxa"/>
          <w:right w:w="98" w:type="dxa"/>
        </w:tblCellMar>
        <w:tblLook w:val="04A0" w:firstRow="1" w:lastRow="0" w:firstColumn="1" w:lastColumn="0" w:noHBand="0" w:noVBand="1"/>
      </w:tblPr>
      <w:tblGrid>
        <w:gridCol w:w="1229"/>
        <w:gridCol w:w="1322"/>
        <w:gridCol w:w="11326"/>
        <w:gridCol w:w="2009"/>
      </w:tblGrid>
      <w:tr w:rsidR="006212A3" w14:paraId="6686622B" w14:textId="77777777" w:rsidTr="00383340">
        <w:trPr>
          <w:trHeight w:val="636"/>
        </w:trPr>
        <w:tc>
          <w:tcPr>
            <w:tcW w:w="1229" w:type="dxa"/>
            <w:tcBorders>
              <w:top w:val="single" w:sz="8" w:space="0" w:color="000000"/>
              <w:left w:val="single" w:sz="8" w:space="0" w:color="000000"/>
              <w:bottom w:val="single" w:sz="8" w:space="0" w:color="000000"/>
              <w:right w:val="single" w:sz="8" w:space="0" w:color="000000"/>
            </w:tcBorders>
          </w:tcPr>
          <w:p w14:paraId="38180274" w14:textId="77777777" w:rsidR="006212A3" w:rsidRDefault="00521911">
            <w:r>
              <w:t xml:space="preserve">Success </w:t>
            </w:r>
          </w:p>
          <w:p w14:paraId="0C22EBF1" w14:textId="77777777" w:rsidR="006212A3" w:rsidRDefault="00521911">
            <w:r>
              <w:t xml:space="preserve">Indicator  </w:t>
            </w:r>
          </w:p>
        </w:tc>
        <w:tc>
          <w:tcPr>
            <w:tcW w:w="1322" w:type="dxa"/>
            <w:tcBorders>
              <w:top w:val="single" w:sz="8" w:space="0" w:color="000000"/>
              <w:left w:val="single" w:sz="8" w:space="0" w:color="000000"/>
              <w:bottom w:val="single" w:sz="8" w:space="0" w:color="000000"/>
              <w:right w:val="single" w:sz="8" w:space="0" w:color="000000"/>
            </w:tcBorders>
          </w:tcPr>
          <w:p w14:paraId="32C24130" w14:textId="77777777" w:rsidR="006212A3" w:rsidRDefault="00521911">
            <w:r>
              <w:t xml:space="preserve">Date   </w:t>
            </w:r>
          </w:p>
        </w:tc>
        <w:tc>
          <w:tcPr>
            <w:tcW w:w="11326" w:type="dxa"/>
            <w:tcBorders>
              <w:top w:val="single" w:sz="8" w:space="0" w:color="000000"/>
              <w:left w:val="single" w:sz="8" w:space="0" w:color="000000"/>
              <w:bottom w:val="single" w:sz="8" w:space="0" w:color="000000"/>
              <w:right w:val="single" w:sz="8" w:space="0" w:color="000000"/>
            </w:tcBorders>
          </w:tcPr>
          <w:p w14:paraId="614B9099" w14:textId="77777777" w:rsidR="006212A3" w:rsidRDefault="00521911">
            <w:r>
              <w:t xml:space="preserve">Action   </w:t>
            </w:r>
          </w:p>
        </w:tc>
        <w:tc>
          <w:tcPr>
            <w:tcW w:w="2009" w:type="dxa"/>
            <w:tcBorders>
              <w:top w:val="single" w:sz="8" w:space="0" w:color="000000"/>
              <w:left w:val="single" w:sz="8" w:space="0" w:color="000000"/>
              <w:bottom w:val="single" w:sz="8" w:space="0" w:color="000000"/>
              <w:right w:val="single" w:sz="8" w:space="0" w:color="000000"/>
            </w:tcBorders>
          </w:tcPr>
          <w:p w14:paraId="2AF72655" w14:textId="77777777" w:rsidR="006212A3" w:rsidRDefault="00521911">
            <w:r>
              <w:t xml:space="preserve">Who   </w:t>
            </w:r>
          </w:p>
        </w:tc>
      </w:tr>
      <w:tr w:rsidR="006212A3" w14:paraId="09397088" w14:textId="77777777" w:rsidTr="00383340">
        <w:trPr>
          <w:trHeight w:val="637"/>
        </w:trPr>
        <w:tc>
          <w:tcPr>
            <w:tcW w:w="1229" w:type="dxa"/>
            <w:tcBorders>
              <w:top w:val="single" w:sz="8" w:space="0" w:color="000000"/>
              <w:left w:val="single" w:sz="8" w:space="0" w:color="000000"/>
              <w:bottom w:val="single" w:sz="8" w:space="0" w:color="000000"/>
              <w:right w:val="single" w:sz="8" w:space="0" w:color="000000"/>
            </w:tcBorders>
          </w:tcPr>
          <w:p w14:paraId="4C70FCEA" w14:textId="77777777" w:rsidR="006212A3" w:rsidRDefault="00521911">
            <w:r>
              <w:lastRenderedPageBreak/>
              <w:t xml:space="preserve"> 2, 4, 5 </w:t>
            </w:r>
          </w:p>
        </w:tc>
        <w:tc>
          <w:tcPr>
            <w:tcW w:w="1322" w:type="dxa"/>
            <w:tcBorders>
              <w:top w:val="single" w:sz="8" w:space="0" w:color="000000"/>
              <w:left w:val="single" w:sz="8" w:space="0" w:color="000000"/>
              <w:bottom w:val="single" w:sz="8" w:space="0" w:color="000000"/>
              <w:right w:val="single" w:sz="8" w:space="0" w:color="000000"/>
            </w:tcBorders>
          </w:tcPr>
          <w:p w14:paraId="25A36910" w14:textId="69124A46" w:rsidR="006212A3" w:rsidRDefault="00383340">
            <w:r>
              <w:t>October 2025</w:t>
            </w:r>
          </w:p>
        </w:tc>
        <w:tc>
          <w:tcPr>
            <w:tcW w:w="11326" w:type="dxa"/>
            <w:tcBorders>
              <w:top w:val="single" w:sz="8" w:space="0" w:color="000000"/>
              <w:left w:val="single" w:sz="8" w:space="0" w:color="000000"/>
              <w:bottom w:val="single" w:sz="8" w:space="0" w:color="000000"/>
              <w:right w:val="single" w:sz="8" w:space="0" w:color="000000"/>
            </w:tcBorders>
          </w:tcPr>
          <w:p w14:paraId="09024C4E" w14:textId="77777777" w:rsidR="006212A3" w:rsidRDefault="00521911">
            <w:pPr>
              <w:ind w:right="2362"/>
            </w:pPr>
            <w:r>
              <w:t xml:space="preserve">Specific area responsibilities reviewed and reallocated </w:t>
            </w:r>
            <w:proofErr w:type="gramStart"/>
            <w:r>
              <w:t>at</w:t>
            </w:r>
            <w:proofErr w:type="gramEnd"/>
            <w:r>
              <w:t xml:space="preserve"> October Full Governors meeting.  Visiting records to be circulated in line with Visits policy. </w:t>
            </w:r>
          </w:p>
        </w:tc>
        <w:tc>
          <w:tcPr>
            <w:tcW w:w="2009" w:type="dxa"/>
            <w:tcBorders>
              <w:top w:val="single" w:sz="8" w:space="0" w:color="000000"/>
              <w:left w:val="single" w:sz="8" w:space="0" w:color="000000"/>
              <w:bottom w:val="single" w:sz="8" w:space="0" w:color="000000"/>
              <w:right w:val="single" w:sz="8" w:space="0" w:color="000000"/>
            </w:tcBorders>
          </w:tcPr>
          <w:p w14:paraId="3835F65F" w14:textId="77777777" w:rsidR="006212A3" w:rsidRDefault="00521911">
            <w:r>
              <w:t xml:space="preserve"> All governors </w:t>
            </w:r>
          </w:p>
        </w:tc>
      </w:tr>
      <w:tr w:rsidR="006212A3" w14:paraId="785843E0" w14:textId="77777777" w:rsidTr="00383340">
        <w:trPr>
          <w:trHeight w:val="511"/>
        </w:trPr>
        <w:tc>
          <w:tcPr>
            <w:tcW w:w="1229" w:type="dxa"/>
            <w:tcBorders>
              <w:top w:val="single" w:sz="8" w:space="0" w:color="000000"/>
              <w:left w:val="single" w:sz="8" w:space="0" w:color="000000"/>
              <w:bottom w:val="single" w:sz="8" w:space="0" w:color="000000"/>
              <w:right w:val="single" w:sz="8" w:space="0" w:color="000000"/>
            </w:tcBorders>
          </w:tcPr>
          <w:p w14:paraId="7B9ED8F6" w14:textId="77777777" w:rsidR="006212A3" w:rsidRDefault="00521911">
            <w:r>
              <w:t xml:space="preserve"> 3 </w:t>
            </w:r>
          </w:p>
        </w:tc>
        <w:tc>
          <w:tcPr>
            <w:tcW w:w="1322" w:type="dxa"/>
            <w:tcBorders>
              <w:top w:val="single" w:sz="8" w:space="0" w:color="000000"/>
              <w:left w:val="single" w:sz="8" w:space="0" w:color="000000"/>
              <w:bottom w:val="single" w:sz="8" w:space="0" w:color="000000"/>
              <w:right w:val="single" w:sz="8" w:space="0" w:color="000000"/>
            </w:tcBorders>
          </w:tcPr>
          <w:p w14:paraId="17F6411E" w14:textId="30DA1FC6" w:rsidR="006212A3" w:rsidRDefault="00383340">
            <w:r>
              <w:t>October 2025</w:t>
            </w:r>
          </w:p>
        </w:tc>
        <w:tc>
          <w:tcPr>
            <w:tcW w:w="11326" w:type="dxa"/>
            <w:tcBorders>
              <w:top w:val="single" w:sz="8" w:space="0" w:color="000000"/>
              <w:left w:val="single" w:sz="8" w:space="0" w:color="000000"/>
              <w:bottom w:val="single" w:sz="8" w:space="0" w:color="000000"/>
              <w:right w:val="single" w:sz="8" w:space="0" w:color="000000"/>
            </w:tcBorders>
          </w:tcPr>
          <w:p w14:paraId="5D2CD72A" w14:textId="0237CE02" w:rsidR="006212A3" w:rsidRDefault="00521911">
            <w:r>
              <w:t>Appoint HT PM Review Panel and schedule program</w:t>
            </w:r>
            <w:r w:rsidR="00383340">
              <w:t xml:space="preserve"> for annual and </w:t>
            </w:r>
            <w:proofErr w:type="spellStart"/>
            <w:r w:rsidR="00383340">
              <w:t>mid point</w:t>
            </w:r>
            <w:proofErr w:type="spellEnd"/>
            <w:r w:rsidR="00383340">
              <w:t xml:space="preserve"> reviews.</w:t>
            </w:r>
          </w:p>
        </w:tc>
        <w:tc>
          <w:tcPr>
            <w:tcW w:w="2009" w:type="dxa"/>
            <w:tcBorders>
              <w:top w:val="single" w:sz="8" w:space="0" w:color="000000"/>
              <w:left w:val="single" w:sz="8" w:space="0" w:color="000000"/>
              <w:bottom w:val="single" w:sz="8" w:space="0" w:color="000000"/>
              <w:right w:val="single" w:sz="8" w:space="0" w:color="000000"/>
            </w:tcBorders>
          </w:tcPr>
          <w:p w14:paraId="1C475A19" w14:textId="77777777" w:rsidR="006212A3" w:rsidRDefault="00521911">
            <w:r>
              <w:t>Chair</w:t>
            </w:r>
            <w:r>
              <w:rPr>
                <w:color w:val="2F5496"/>
              </w:rPr>
              <w:t xml:space="preserve"> </w:t>
            </w:r>
            <w:r>
              <w:t xml:space="preserve"> </w:t>
            </w:r>
          </w:p>
        </w:tc>
      </w:tr>
      <w:tr w:rsidR="006212A3" w14:paraId="519D7AD3" w14:textId="77777777" w:rsidTr="00383340">
        <w:trPr>
          <w:trHeight w:val="634"/>
        </w:trPr>
        <w:tc>
          <w:tcPr>
            <w:tcW w:w="1229" w:type="dxa"/>
            <w:tcBorders>
              <w:top w:val="single" w:sz="8" w:space="0" w:color="000000"/>
              <w:left w:val="single" w:sz="8" w:space="0" w:color="000000"/>
              <w:bottom w:val="single" w:sz="8" w:space="0" w:color="000000"/>
              <w:right w:val="single" w:sz="8" w:space="0" w:color="000000"/>
            </w:tcBorders>
          </w:tcPr>
          <w:p w14:paraId="73D93F21" w14:textId="77777777" w:rsidR="006212A3" w:rsidRDefault="00521911">
            <w:r>
              <w:t xml:space="preserve">4 </w:t>
            </w:r>
          </w:p>
        </w:tc>
        <w:tc>
          <w:tcPr>
            <w:tcW w:w="1322" w:type="dxa"/>
            <w:tcBorders>
              <w:top w:val="single" w:sz="8" w:space="0" w:color="000000"/>
              <w:left w:val="single" w:sz="8" w:space="0" w:color="000000"/>
              <w:bottom w:val="single" w:sz="8" w:space="0" w:color="000000"/>
              <w:right w:val="single" w:sz="8" w:space="0" w:color="000000"/>
            </w:tcBorders>
          </w:tcPr>
          <w:p w14:paraId="7057C082" w14:textId="77777777" w:rsidR="006212A3" w:rsidRDefault="00521911">
            <w:r>
              <w:t xml:space="preserve">April/May </w:t>
            </w:r>
          </w:p>
          <w:p w14:paraId="71812E3D" w14:textId="380D3C23" w:rsidR="006212A3" w:rsidRDefault="00521911">
            <w:r>
              <w:t>202</w:t>
            </w:r>
            <w:r w:rsidR="00383340">
              <w:t>6</w:t>
            </w:r>
          </w:p>
        </w:tc>
        <w:tc>
          <w:tcPr>
            <w:tcW w:w="11326" w:type="dxa"/>
            <w:tcBorders>
              <w:top w:val="single" w:sz="8" w:space="0" w:color="000000"/>
              <w:left w:val="single" w:sz="8" w:space="0" w:color="000000"/>
              <w:bottom w:val="single" w:sz="8" w:space="0" w:color="000000"/>
              <w:right w:val="single" w:sz="8" w:space="0" w:color="000000"/>
            </w:tcBorders>
          </w:tcPr>
          <w:p w14:paraId="03D7D379" w14:textId="77777777" w:rsidR="006212A3" w:rsidRDefault="00521911">
            <w:r>
              <w:t xml:space="preserve">Governors regularly visit the school (see visit log in entrance). They have regular contact with staff leaders in their allocated interest areas. Eg Safeguarding, SEND, RP (at capacity), Early Years, School records.  </w:t>
            </w:r>
          </w:p>
        </w:tc>
        <w:tc>
          <w:tcPr>
            <w:tcW w:w="2009" w:type="dxa"/>
            <w:tcBorders>
              <w:top w:val="single" w:sz="8" w:space="0" w:color="000000"/>
              <w:left w:val="single" w:sz="8" w:space="0" w:color="000000"/>
              <w:bottom w:val="single" w:sz="8" w:space="0" w:color="000000"/>
              <w:right w:val="single" w:sz="8" w:space="0" w:color="000000"/>
            </w:tcBorders>
          </w:tcPr>
          <w:p w14:paraId="09D87F6F" w14:textId="77777777" w:rsidR="006212A3" w:rsidRDefault="00521911">
            <w:r>
              <w:t xml:space="preserve">All governors </w:t>
            </w:r>
          </w:p>
        </w:tc>
      </w:tr>
      <w:tr w:rsidR="006212A3" w14:paraId="61B4709F" w14:textId="77777777" w:rsidTr="00383340">
        <w:trPr>
          <w:trHeight w:val="636"/>
        </w:trPr>
        <w:tc>
          <w:tcPr>
            <w:tcW w:w="1229" w:type="dxa"/>
            <w:tcBorders>
              <w:top w:val="single" w:sz="8" w:space="0" w:color="000000"/>
              <w:left w:val="single" w:sz="8" w:space="0" w:color="000000"/>
              <w:bottom w:val="single" w:sz="8" w:space="0" w:color="000000"/>
              <w:right w:val="single" w:sz="8" w:space="0" w:color="000000"/>
            </w:tcBorders>
          </w:tcPr>
          <w:p w14:paraId="3BDC503D" w14:textId="77777777" w:rsidR="006212A3" w:rsidRDefault="00521911">
            <w:r>
              <w:t xml:space="preserve">4 </w:t>
            </w:r>
          </w:p>
        </w:tc>
        <w:tc>
          <w:tcPr>
            <w:tcW w:w="1322" w:type="dxa"/>
            <w:tcBorders>
              <w:top w:val="single" w:sz="8" w:space="0" w:color="000000"/>
              <w:left w:val="single" w:sz="8" w:space="0" w:color="000000"/>
              <w:bottom w:val="single" w:sz="8" w:space="0" w:color="000000"/>
              <w:right w:val="single" w:sz="8" w:space="0" w:color="000000"/>
            </w:tcBorders>
          </w:tcPr>
          <w:p w14:paraId="0DFF1977" w14:textId="29CFE5F6" w:rsidR="006212A3" w:rsidRDefault="00521911">
            <w:r>
              <w:t>May 202</w:t>
            </w:r>
            <w:r w:rsidR="00383340">
              <w:t>6</w:t>
            </w:r>
            <w:r>
              <w:t xml:space="preserve"> </w:t>
            </w:r>
          </w:p>
        </w:tc>
        <w:tc>
          <w:tcPr>
            <w:tcW w:w="11326" w:type="dxa"/>
            <w:tcBorders>
              <w:top w:val="single" w:sz="8" w:space="0" w:color="000000"/>
              <w:left w:val="single" w:sz="8" w:space="0" w:color="000000"/>
              <w:bottom w:val="single" w:sz="8" w:space="0" w:color="000000"/>
              <w:right w:val="single" w:sz="8" w:space="0" w:color="000000"/>
            </w:tcBorders>
          </w:tcPr>
          <w:p w14:paraId="0E80B3E3" w14:textId="77777777" w:rsidR="006212A3" w:rsidRDefault="00521911">
            <w:r>
              <w:t xml:space="preserve">Continuing major improvements in school-wide Behaviour evidenced and noted by all. Agreed </w:t>
            </w:r>
            <w:proofErr w:type="gramStart"/>
            <w:r>
              <w:t>best ever</w:t>
            </w:r>
            <w:proofErr w:type="gramEnd"/>
            <w:r>
              <w:t xml:space="preserve">, due to very specific planning and persistence. </w:t>
            </w:r>
          </w:p>
        </w:tc>
        <w:tc>
          <w:tcPr>
            <w:tcW w:w="2009" w:type="dxa"/>
            <w:tcBorders>
              <w:top w:val="single" w:sz="8" w:space="0" w:color="000000"/>
              <w:left w:val="single" w:sz="8" w:space="0" w:color="000000"/>
              <w:bottom w:val="single" w:sz="8" w:space="0" w:color="000000"/>
              <w:right w:val="single" w:sz="8" w:space="0" w:color="000000"/>
            </w:tcBorders>
          </w:tcPr>
          <w:p w14:paraId="7A81D424" w14:textId="77777777" w:rsidR="006212A3" w:rsidRDefault="00521911">
            <w:r>
              <w:t xml:space="preserve">All governors </w:t>
            </w:r>
          </w:p>
        </w:tc>
      </w:tr>
      <w:tr w:rsidR="006212A3" w14:paraId="6368C0DC" w14:textId="77777777" w:rsidTr="00383340">
        <w:trPr>
          <w:trHeight w:val="637"/>
        </w:trPr>
        <w:tc>
          <w:tcPr>
            <w:tcW w:w="1229" w:type="dxa"/>
            <w:tcBorders>
              <w:top w:val="single" w:sz="8" w:space="0" w:color="000000"/>
              <w:left w:val="single" w:sz="8" w:space="0" w:color="000000"/>
              <w:bottom w:val="single" w:sz="8" w:space="0" w:color="000000"/>
              <w:right w:val="single" w:sz="8" w:space="0" w:color="000000"/>
            </w:tcBorders>
          </w:tcPr>
          <w:p w14:paraId="6251743A" w14:textId="77777777" w:rsidR="006212A3" w:rsidRDefault="00521911">
            <w:r>
              <w:rPr>
                <w:color w:val="2F5496"/>
              </w:rPr>
              <w:t xml:space="preserve">1 </w:t>
            </w:r>
          </w:p>
        </w:tc>
        <w:tc>
          <w:tcPr>
            <w:tcW w:w="1322" w:type="dxa"/>
            <w:tcBorders>
              <w:top w:val="single" w:sz="8" w:space="0" w:color="000000"/>
              <w:left w:val="single" w:sz="8" w:space="0" w:color="000000"/>
              <w:bottom w:val="single" w:sz="8" w:space="0" w:color="000000"/>
              <w:right w:val="single" w:sz="8" w:space="0" w:color="000000"/>
            </w:tcBorders>
          </w:tcPr>
          <w:p w14:paraId="69E4C78F" w14:textId="4C04CD8F" w:rsidR="006212A3" w:rsidRDefault="00383340">
            <w:r>
              <w:t>Sept 2025</w:t>
            </w:r>
            <w:r w:rsidR="00521911">
              <w:t xml:space="preserve"> </w:t>
            </w:r>
          </w:p>
        </w:tc>
        <w:tc>
          <w:tcPr>
            <w:tcW w:w="11326" w:type="dxa"/>
            <w:tcBorders>
              <w:top w:val="single" w:sz="8" w:space="0" w:color="000000"/>
              <w:left w:val="single" w:sz="8" w:space="0" w:color="000000"/>
              <w:bottom w:val="single" w:sz="8" w:space="0" w:color="000000"/>
              <w:right w:val="single" w:sz="8" w:space="0" w:color="000000"/>
            </w:tcBorders>
          </w:tcPr>
          <w:p w14:paraId="08C8A7C6" w14:textId="77777777" w:rsidR="006212A3" w:rsidRDefault="00521911">
            <w:r>
              <w:t xml:space="preserve">Excellent guidance of legalities/procedures continues to be received from our long-standing external professional Clerk together with several LA specialists. We also benefit from a very knowledgeable and proactive School Improvement Advisor. </w:t>
            </w:r>
          </w:p>
        </w:tc>
        <w:tc>
          <w:tcPr>
            <w:tcW w:w="2009" w:type="dxa"/>
            <w:tcBorders>
              <w:top w:val="single" w:sz="8" w:space="0" w:color="000000"/>
              <w:left w:val="single" w:sz="8" w:space="0" w:color="000000"/>
              <w:bottom w:val="single" w:sz="8" w:space="0" w:color="000000"/>
              <w:right w:val="single" w:sz="8" w:space="0" w:color="000000"/>
            </w:tcBorders>
          </w:tcPr>
          <w:p w14:paraId="14D8FCD9" w14:textId="77777777" w:rsidR="006212A3" w:rsidRDefault="00521911">
            <w:r>
              <w:t xml:space="preserve">All governors </w:t>
            </w:r>
          </w:p>
        </w:tc>
      </w:tr>
      <w:tr w:rsidR="006212A3" w14:paraId="4FDB7030" w14:textId="77777777" w:rsidTr="00383340">
        <w:trPr>
          <w:trHeight w:val="511"/>
        </w:trPr>
        <w:tc>
          <w:tcPr>
            <w:tcW w:w="1229" w:type="dxa"/>
            <w:tcBorders>
              <w:top w:val="single" w:sz="8" w:space="0" w:color="000000"/>
              <w:left w:val="single" w:sz="8" w:space="0" w:color="000000"/>
              <w:bottom w:val="single" w:sz="8" w:space="0" w:color="000000"/>
              <w:right w:val="single" w:sz="8" w:space="0" w:color="000000"/>
            </w:tcBorders>
          </w:tcPr>
          <w:p w14:paraId="44BBA252" w14:textId="77777777" w:rsidR="006212A3" w:rsidRDefault="00521911">
            <w:r>
              <w:rPr>
                <w:color w:val="2F5496"/>
              </w:rPr>
              <w:t xml:space="preserve"> </w:t>
            </w:r>
          </w:p>
        </w:tc>
        <w:tc>
          <w:tcPr>
            <w:tcW w:w="1322" w:type="dxa"/>
            <w:tcBorders>
              <w:top w:val="single" w:sz="8" w:space="0" w:color="000000"/>
              <w:left w:val="single" w:sz="8" w:space="0" w:color="000000"/>
              <w:bottom w:val="single" w:sz="8" w:space="0" w:color="000000"/>
              <w:right w:val="single" w:sz="8" w:space="0" w:color="000000"/>
            </w:tcBorders>
          </w:tcPr>
          <w:p w14:paraId="6D4EFAEE" w14:textId="77777777" w:rsidR="006212A3" w:rsidRDefault="00521911">
            <w:r>
              <w:t xml:space="preserve"> </w:t>
            </w:r>
          </w:p>
        </w:tc>
        <w:tc>
          <w:tcPr>
            <w:tcW w:w="11326" w:type="dxa"/>
            <w:tcBorders>
              <w:top w:val="single" w:sz="8" w:space="0" w:color="000000"/>
              <w:left w:val="single" w:sz="8" w:space="0" w:color="000000"/>
              <w:bottom w:val="single" w:sz="8" w:space="0" w:color="000000"/>
              <w:right w:val="single" w:sz="8" w:space="0" w:color="000000"/>
            </w:tcBorders>
          </w:tcPr>
          <w:p w14:paraId="09FD5FD2" w14:textId="77777777" w:rsidR="006212A3" w:rsidRDefault="00521911">
            <w:r>
              <w:t xml:space="preserve"> </w:t>
            </w:r>
          </w:p>
        </w:tc>
        <w:tc>
          <w:tcPr>
            <w:tcW w:w="2009" w:type="dxa"/>
            <w:tcBorders>
              <w:top w:val="single" w:sz="8" w:space="0" w:color="000000"/>
              <w:left w:val="single" w:sz="8" w:space="0" w:color="000000"/>
              <w:bottom w:val="single" w:sz="8" w:space="0" w:color="000000"/>
              <w:right w:val="single" w:sz="8" w:space="0" w:color="000000"/>
            </w:tcBorders>
          </w:tcPr>
          <w:p w14:paraId="5851A95E" w14:textId="77777777" w:rsidR="006212A3" w:rsidRDefault="00521911">
            <w:r>
              <w:t xml:space="preserve"> </w:t>
            </w:r>
          </w:p>
        </w:tc>
      </w:tr>
    </w:tbl>
    <w:p w14:paraId="79506D30" w14:textId="77777777" w:rsidR="006212A3" w:rsidRDefault="00521911" w:rsidP="00383340">
      <w:pPr>
        <w:spacing w:after="0"/>
        <w:jc w:val="both"/>
      </w:pPr>
      <w:r>
        <w:rPr>
          <w:color w:val="2F5496"/>
        </w:rPr>
        <w:t xml:space="preserve"> </w:t>
      </w:r>
      <w:r>
        <w:t xml:space="preserve"> </w:t>
      </w:r>
    </w:p>
    <w:tbl>
      <w:tblPr>
        <w:tblStyle w:val="TableGrid"/>
        <w:tblW w:w="15863" w:type="dxa"/>
        <w:tblInd w:w="427" w:type="dxa"/>
        <w:tblCellMar>
          <w:top w:w="77" w:type="dxa"/>
          <w:left w:w="106" w:type="dxa"/>
          <w:right w:w="115" w:type="dxa"/>
        </w:tblCellMar>
        <w:tblLook w:val="04A0" w:firstRow="1" w:lastRow="0" w:firstColumn="1" w:lastColumn="0" w:noHBand="0" w:noVBand="1"/>
      </w:tblPr>
      <w:tblGrid>
        <w:gridCol w:w="9798"/>
        <w:gridCol w:w="6065"/>
      </w:tblGrid>
      <w:tr w:rsidR="006212A3" w14:paraId="0D03A040" w14:textId="77777777">
        <w:trPr>
          <w:trHeight w:val="618"/>
        </w:trPr>
        <w:tc>
          <w:tcPr>
            <w:tcW w:w="15863" w:type="dxa"/>
            <w:gridSpan w:val="2"/>
            <w:tcBorders>
              <w:top w:val="single" w:sz="4" w:space="0" w:color="000000"/>
              <w:left w:val="single" w:sz="4" w:space="0" w:color="000000"/>
              <w:bottom w:val="single" w:sz="4" w:space="0" w:color="000000"/>
              <w:right w:val="single" w:sz="4" w:space="0" w:color="000000"/>
            </w:tcBorders>
            <w:shd w:val="clear" w:color="auto" w:fill="8EAADB"/>
          </w:tcPr>
          <w:p w14:paraId="1D79B177" w14:textId="77777777" w:rsidR="006212A3" w:rsidRDefault="00521911">
            <w:r>
              <w:rPr>
                <w:b/>
              </w:rPr>
              <w:t xml:space="preserve">D The Governors will seek to continue to secure the best possible education for every child at Parklands. </w:t>
            </w:r>
            <w:r>
              <w:t xml:space="preserve"> </w:t>
            </w:r>
          </w:p>
          <w:p w14:paraId="6099F2C7" w14:textId="77777777" w:rsidR="006212A3" w:rsidRDefault="00521911">
            <w:pPr>
              <w:ind w:left="157"/>
              <w:jc w:val="center"/>
            </w:pPr>
            <w:r>
              <w:rPr>
                <w:b/>
                <w:color w:val="2F5496"/>
              </w:rPr>
              <w:t xml:space="preserve"> </w:t>
            </w:r>
            <w:r>
              <w:t xml:space="preserve"> </w:t>
            </w:r>
          </w:p>
        </w:tc>
      </w:tr>
      <w:tr w:rsidR="006212A3" w14:paraId="7B610098" w14:textId="77777777">
        <w:trPr>
          <w:trHeight w:val="1797"/>
        </w:trPr>
        <w:tc>
          <w:tcPr>
            <w:tcW w:w="15863" w:type="dxa"/>
            <w:gridSpan w:val="2"/>
            <w:tcBorders>
              <w:top w:val="single" w:sz="4" w:space="0" w:color="000000"/>
              <w:left w:val="single" w:sz="4" w:space="0" w:color="000000"/>
              <w:bottom w:val="single" w:sz="4" w:space="0" w:color="000000"/>
              <w:right w:val="single" w:sz="4" w:space="0" w:color="000000"/>
            </w:tcBorders>
          </w:tcPr>
          <w:p w14:paraId="5F277690" w14:textId="77777777" w:rsidR="006212A3" w:rsidRDefault="00521911">
            <w:r>
              <w:rPr>
                <w:b/>
              </w:rPr>
              <w:t xml:space="preserve">Overall Aims </w:t>
            </w:r>
            <w:r>
              <w:t xml:space="preserve"> </w:t>
            </w:r>
          </w:p>
          <w:p w14:paraId="07FC5ED0" w14:textId="77777777" w:rsidR="006212A3" w:rsidRDefault="00521911">
            <w:pPr>
              <w:numPr>
                <w:ilvl w:val="0"/>
                <w:numId w:val="23"/>
              </w:numPr>
              <w:ind w:hanging="360"/>
            </w:pPr>
            <w:r>
              <w:t xml:space="preserve">To ensure that </w:t>
            </w:r>
            <w:proofErr w:type="gramStart"/>
            <w:r>
              <w:t>resources  are</w:t>
            </w:r>
            <w:proofErr w:type="gramEnd"/>
            <w:r>
              <w:t xml:space="preserve"> targeted towards school improvement plan priorities.  </w:t>
            </w:r>
          </w:p>
          <w:p w14:paraId="77CE05A2" w14:textId="77777777" w:rsidR="006212A3" w:rsidRDefault="00521911">
            <w:pPr>
              <w:numPr>
                <w:ilvl w:val="0"/>
                <w:numId w:val="23"/>
              </w:numPr>
              <w:ind w:hanging="360"/>
            </w:pPr>
            <w:r>
              <w:t xml:space="preserve">To access any additional funding and other support that improves the life chances of our families.  </w:t>
            </w:r>
          </w:p>
          <w:p w14:paraId="35BB2145" w14:textId="77777777" w:rsidR="006212A3" w:rsidRDefault="00521911">
            <w:pPr>
              <w:numPr>
                <w:ilvl w:val="0"/>
                <w:numId w:val="23"/>
              </w:numPr>
              <w:ind w:hanging="360"/>
            </w:pPr>
            <w:r>
              <w:t xml:space="preserve">To ensure that staff wellbeing and workload is central to key decision-making.  </w:t>
            </w:r>
          </w:p>
          <w:p w14:paraId="66F83300" w14:textId="77777777" w:rsidR="006212A3" w:rsidRDefault="00521911">
            <w:pPr>
              <w:numPr>
                <w:ilvl w:val="0"/>
                <w:numId w:val="23"/>
              </w:numPr>
              <w:spacing w:after="1"/>
              <w:ind w:hanging="360"/>
            </w:pPr>
            <w:r>
              <w:t xml:space="preserve">To ensure that pupil wellbeing is a high priority and that mitigating against the legacy of COVID19 on wellbeing remains a high priority.  </w:t>
            </w:r>
          </w:p>
          <w:p w14:paraId="5AC96628" w14:textId="77777777" w:rsidR="006212A3" w:rsidRDefault="00521911">
            <w:pPr>
              <w:numPr>
                <w:ilvl w:val="0"/>
                <w:numId w:val="23"/>
              </w:numPr>
              <w:ind w:hanging="360"/>
            </w:pPr>
            <w:r>
              <w:t>To ensure that the premises are</w:t>
            </w:r>
            <w:r>
              <w:rPr>
                <w:rFonts w:ascii="Segoe UI" w:eastAsia="Segoe UI" w:hAnsi="Segoe UI" w:cs="Segoe UI"/>
                <w:sz w:val="18"/>
              </w:rPr>
              <w:t xml:space="preserve"> </w:t>
            </w:r>
            <w:r>
              <w:t xml:space="preserve">fit for purpose for all learners. </w:t>
            </w:r>
            <w:r>
              <w:rPr>
                <w:color w:val="2F5496"/>
              </w:rPr>
              <w:t xml:space="preserve"> </w:t>
            </w:r>
            <w:r>
              <w:t xml:space="preserve"> </w:t>
            </w:r>
          </w:p>
        </w:tc>
      </w:tr>
      <w:tr w:rsidR="006212A3" w14:paraId="4A670E68" w14:textId="77777777">
        <w:trPr>
          <w:trHeight w:val="926"/>
        </w:trPr>
        <w:tc>
          <w:tcPr>
            <w:tcW w:w="9798" w:type="dxa"/>
            <w:tcBorders>
              <w:top w:val="single" w:sz="4" w:space="0" w:color="000000"/>
              <w:left w:val="single" w:sz="4" w:space="0" w:color="000000"/>
              <w:bottom w:val="single" w:sz="4" w:space="0" w:color="000000"/>
              <w:right w:val="single" w:sz="4" w:space="0" w:color="000000"/>
            </w:tcBorders>
            <w:vAlign w:val="center"/>
          </w:tcPr>
          <w:p w14:paraId="5360AEEB" w14:textId="43573F3C" w:rsidR="006212A3" w:rsidRDefault="00521911">
            <w:pPr>
              <w:ind w:left="9"/>
              <w:jc w:val="center"/>
            </w:pPr>
            <w:r>
              <w:rPr>
                <w:b/>
              </w:rPr>
              <w:t>Success Indicators by end of academic year 202</w:t>
            </w:r>
            <w:r w:rsidR="00383340">
              <w:rPr>
                <w:b/>
              </w:rPr>
              <w:t>5-26</w:t>
            </w:r>
          </w:p>
        </w:tc>
        <w:tc>
          <w:tcPr>
            <w:tcW w:w="6065" w:type="dxa"/>
            <w:tcBorders>
              <w:top w:val="single" w:sz="4" w:space="0" w:color="000000"/>
              <w:left w:val="single" w:sz="4" w:space="0" w:color="000000"/>
              <w:bottom w:val="single" w:sz="4" w:space="0" w:color="000000"/>
              <w:right w:val="single" w:sz="4" w:space="0" w:color="000000"/>
            </w:tcBorders>
          </w:tcPr>
          <w:p w14:paraId="71E318ED" w14:textId="77777777" w:rsidR="00383340" w:rsidRDefault="00383340" w:rsidP="00383340">
            <w:pPr>
              <w:ind w:left="5"/>
              <w:rPr>
                <w:b/>
              </w:rPr>
            </w:pPr>
          </w:p>
          <w:p w14:paraId="3F235632" w14:textId="79133B9E" w:rsidR="006212A3" w:rsidRDefault="00521911" w:rsidP="00383340">
            <w:pPr>
              <w:ind w:left="5"/>
            </w:pPr>
            <w:r>
              <w:rPr>
                <w:b/>
              </w:rPr>
              <w:t xml:space="preserve">Evaluated (Who? When? How?) </w:t>
            </w:r>
            <w:r>
              <w:t xml:space="preserve"> </w:t>
            </w:r>
          </w:p>
          <w:p w14:paraId="49AE9A6C" w14:textId="0521B46C" w:rsidR="006212A3" w:rsidRDefault="006212A3">
            <w:pPr>
              <w:ind w:left="2"/>
            </w:pPr>
          </w:p>
        </w:tc>
      </w:tr>
      <w:tr w:rsidR="006212A3" w14:paraId="65E8CF5C" w14:textId="77777777">
        <w:trPr>
          <w:trHeight w:val="478"/>
        </w:trPr>
        <w:tc>
          <w:tcPr>
            <w:tcW w:w="9798" w:type="dxa"/>
            <w:tcBorders>
              <w:top w:val="single" w:sz="4" w:space="0" w:color="000000"/>
              <w:left w:val="single" w:sz="4" w:space="0" w:color="000000"/>
              <w:bottom w:val="single" w:sz="4" w:space="0" w:color="000000"/>
              <w:right w:val="single" w:sz="4" w:space="0" w:color="000000"/>
            </w:tcBorders>
          </w:tcPr>
          <w:p w14:paraId="6EA07835" w14:textId="2AC476A2" w:rsidR="006212A3" w:rsidRDefault="00521911">
            <w:r>
              <w:t xml:space="preserve">1. </w:t>
            </w:r>
            <w:r w:rsidR="00383340">
              <w:t>M</w:t>
            </w:r>
            <w:r>
              <w:t xml:space="preserve">eeting minutes indicate that resources are targeted towards SIP priorities.  </w:t>
            </w:r>
          </w:p>
        </w:tc>
        <w:tc>
          <w:tcPr>
            <w:tcW w:w="6065" w:type="dxa"/>
            <w:tcBorders>
              <w:top w:val="single" w:sz="4" w:space="0" w:color="000000"/>
              <w:left w:val="single" w:sz="4" w:space="0" w:color="000000"/>
              <w:bottom w:val="single" w:sz="4" w:space="0" w:color="000000"/>
              <w:right w:val="single" w:sz="4" w:space="0" w:color="000000"/>
            </w:tcBorders>
          </w:tcPr>
          <w:p w14:paraId="1D306D96" w14:textId="315CFE40" w:rsidR="006212A3" w:rsidRDefault="00383340">
            <w:pPr>
              <w:ind w:left="2"/>
            </w:pPr>
            <w:r>
              <w:t xml:space="preserve">FGB minutes  </w:t>
            </w:r>
          </w:p>
        </w:tc>
      </w:tr>
      <w:tr w:rsidR="006212A3" w14:paraId="3EF5F527" w14:textId="77777777">
        <w:trPr>
          <w:trHeight w:val="482"/>
        </w:trPr>
        <w:tc>
          <w:tcPr>
            <w:tcW w:w="9798" w:type="dxa"/>
            <w:tcBorders>
              <w:top w:val="single" w:sz="4" w:space="0" w:color="000000"/>
              <w:left w:val="single" w:sz="4" w:space="0" w:color="000000"/>
              <w:bottom w:val="single" w:sz="4" w:space="0" w:color="000000"/>
              <w:right w:val="single" w:sz="4" w:space="0" w:color="000000"/>
            </w:tcBorders>
          </w:tcPr>
          <w:p w14:paraId="2F67DB48" w14:textId="77777777" w:rsidR="006212A3" w:rsidRDefault="00521911">
            <w:r>
              <w:t xml:space="preserve">2. Discussions with Local Authority Officers are held as required to further develop the school buildings.  </w:t>
            </w:r>
          </w:p>
        </w:tc>
        <w:tc>
          <w:tcPr>
            <w:tcW w:w="6065" w:type="dxa"/>
            <w:tcBorders>
              <w:top w:val="single" w:sz="4" w:space="0" w:color="000000"/>
              <w:left w:val="single" w:sz="4" w:space="0" w:color="000000"/>
              <w:bottom w:val="single" w:sz="4" w:space="0" w:color="000000"/>
              <w:right w:val="single" w:sz="4" w:space="0" w:color="000000"/>
            </w:tcBorders>
          </w:tcPr>
          <w:p w14:paraId="3E543159" w14:textId="0015F49C" w:rsidR="006212A3" w:rsidRDefault="00383340">
            <w:pPr>
              <w:ind w:left="2"/>
            </w:pPr>
            <w:r>
              <w:t xml:space="preserve">FGB minutes  </w:t>
            </w:r>
          </w:p>
        </w:tc>
      </w:tr>
      <w:tr w:rsidR="006212A3" w14:paraId="16506EE2" w14:textId="77777777">
        <w:trPr>
          <w:trHeight w:val="723"/>
        </w:trPr>
        <w:tc>
          <w:tcPr>
            <w:tcW w:w="9798" w:type="dxa"/>
            <w:tcBorders>
              <w:top w:val="single" w:sz="4" w:space="0" w:color="000000"/>
              <w:left w:val="single" w:sz="4" w:space="0" w:color="000000"/>
              <w:bottom w:val="single" w:sz="4" w:space="0" w:color="000000"/>
              <w:right w:val="single" w:sz="4" w:space="0" w:color="000000"/>
            </w:tcBorders>
          </w:tcPr>
          <w:p w14:paraId="7CCAC07E" w14:textId="77777777" w:rsidR="006212A3" w:rsidRDefault="00521911">
            <w:r>
              <w:t xml:space="preserve">3. Additional funding and opportunities are secured from a range of sources. These are used to directly improve the life chances of our families.    </w:t>
            </w:r>
          </w:p>
        </w:tc>
        <w:tc>
          <w:tcPr>
            <w:tcW w:w="6065" w:type="dxa"/>
            <w:tcBorders>
              <w:top w:val="single" w:sz="4" w:space="0" w:color="000000"/>
              <w:left w:val="single" w:sz="4" w:space="0" w:color="000000"/>
              <w:bottom w:val="single" w:sz="4" w:space="0" w:color="000000"/>
              <w:right w:val="single" w:sz="4" w:space="0" w:color="000000"/>
            </w:tcBorders>
          </w:tcPr>
          <w:p w14:paraId="192407EB" w14:textId="7F0CC342" w:rsidR="006212A3" w:rsidRDefault="00383340">
            <w:pPr>
              <w:ind w:left="2"/>
            </w:pPr>
            <w:r>
              <w:t xml:space="preserve">FGB </w:t>
            </w:r>
            <w:proofErr w:type="gramStart"/>
            <w:r>
              <w:t xml:space="preserve">minutes  </w:t>
            </w:r>
            <w:r w:rsidR="00521911">
              <w:t>HT</w:t>
            </w:r>
            <w:proofErr w:type="gramEnd"/>
            <w:r w:rsidR="00521911">
              <w:t xml:space="preserve"> Report to Governors   </w:t>
            </w:r>
          </w:p>
        </w:tc>
      </w:tr>
      <w:tr w:rsidR="006212A3" w14:paraId="3CF2EDFB" w14:textId="77777777">
        <w:trPr>
          <w:trHeight w:val="396"/>
        </w:trPr>
        <w:tc>
          <w:tcPr>
            <w:tcW w:w="9798" w:type="dxa"/>
            <w:tcBorders>
              <w:top w:val="single" w:sz="4" w:space="0" w:color="000000"/>
              <w:left w:val="single" w:sz="4" w:space="0" w:color="000000"/>
              <w:bottom w:val="single" w:sz="4" w:space="0" w:color="000000"/>
              <w:right w:val="single" w:sz="4" w:space="0" w:color="000000"/>
            </w:tcBorders>
          </w:tcPr>
          <w:p w14:paraId="26BA8388" w14:textId="77777777" w:rsidR="006212A3" w:rsidRDefault="00521911">
            <w:r>
              <w:lastRenderedPageBreak/>
              <w:t xml:space="preserve">4. All decisions by governors consider the impact on staff well-being and workload.   </w:t>
            </w:r>
          </w:p>
        </w:tc>
        <w:tc>
          <w:tcPr>
            <w:tcW w:w="6065" w:type="dxa"/>
            <w:tcBorders>
              <w:top w:val="single" w:sz="4" w:space="0" w:color="000000"/>
              <w:left w:val="single" w:sz="4" w:space="0" w:color="000000"/>
              <w:bottom w:val="single" w:sz="4" w:space="0" w:color="000000"/>
              <w:right w:val="single" w:sz="4" w:space="0" w:color="000000"/>
            </w:tcBorders>
          </w:tcPr>
          <w:p w14:paraId="5C54D16B" w14:textId="284CE061" w:rsidR="006212A3" w:rsidRDefault="00383340">
            <w:pPr>
              <w:ind w:left="2"/>
            </w:pPr>
            <w:r>
              <w:t xml:space="preserve">FGB minutes  </w:t>
            </w:r>
          </w:p>
        </w:tc>
      </w:tr>
      <w:tr w:rsidR="006212A3" w14:paraId="28A20C13" w14:textId="77777777">
        <w:trPr>
          <w:trHeight w:val="396"/>
        </w:trPr>
        <w:tc>
          <w:tcPr>
            <w:tcW w:w="9798" w:type="dxa"/>
            <w:tcBorders>
              <w:top w:val="single" w:sz="4" w:space="0" w:color="000000"/>
              <w:left w:val="single" w:sz="4" w:space="0" w:color="000000"/>
              <w:bottom w:val="single" w:sz="4" w:space="0" w:color="000000"/>
              <w:right w:val="single" w:sz="4" w:space="0" w:color="000000"/>
            </w:tcBorders>
          </w:tcPr>
          <w:p w14:paraId="4EA0968A" w14:textId="77777777" w:rsidR="006212A3" w:rsidRDefault="00521911">
            <w:r>
              <w:t xml:space="preserve">5. Governors survey pupils, staff and parents at least annually.    </w:t>
            </w:r>
          </w:p>
        </w:tc>
        <w:tc>
          <w:tcPr>
            <w:tcW w:w="6065" w:type="dxa"/>
            <w:tcBorders>
              <w:top w:val="single" w:sz="4" w:space="0" w:color="000000"/>
              <w:left w:val="single" w:sz="4" w:space="0" w:color="000000"/>
              <w:bottom w:val="single" w:sz="4" w:space="0" w:color="000000"/>
              <w:right w:val="single" w:sz="4" w:space="0" w:color="000000"/>
            </w:tcBorders>
          </w:tcPr>
          <w:p w14:paraId="01BC1C9B" w14:textId="6398C6C4" w:rsidR="006212A3" w:rsidRDefault="00383340">
            <w:pPr>
              <w:ind w:left="2"/>
            </w:pPr>
            <w:r>
              <w:t xml:space="preserve">FGB minutes  </w:t>
            </w:r>
          </w:p>
        </w:tc>
      </w:tr>
    </w:tbl>
    <w:p w14:paraId="6BB5FD5C" w14:textId="77777777" w:rsidR="006212A3" w:rsidRDefault="00521911">
      <w:pPr>
        <w:spacing w:after="0"/>
        <w:ind w:left="720"/>
        <w:jc w:val="both"/>
      </w:pPr>
      <w:r>
        <w:t xml:space="preserve">  </w:t>
      </w:r>
    </w:p>
    <w:tbl>
      <w:tblPr>
        <w:tblStyle w:val="TableGrid"/>
        <w:tblW w:w="15876" w:type="dxa"/>
        <w:tblInd w:w="446" w:type="dxa"/>
        <w:tblCellMar>
          <w:top w:w="79" w:type="dxa"/>
          <w:left w:w="108" w:type="dxa"/>
          <w:right w:w="65" w:type="dxa"/>
        </w:tblCellMar>
        <w:tblLook w:val="04A0" w:firstRow="1" w:lastRow="0" w:firstColumn="1" w:lastColumn="0" w:noHBand="0" w:noVBand="1"/>
      </w:tblPr>
      <w:tblGrid>
        <w:gridCol w:w="1224"/>
        <w:gridCol w:w="1193"/>
        <w:gridCol w:w="11462"/>
        <w:gridCol w:w="1997"/>
      </w:tblGrid>
      <w:tr w:rsidR="006212A3" w14:paraId="7BC2A87B" w14:textId="77777777">
        <w:trPr>
          <w:trHeight w:val="619"/>
        </w:trPr>
        <w:tc>
          <w:tcPr>
            <w:tcW w:w="1224" w:type="dxa"/>
            <w:tcBorders>
              <w:top w:val="single" w:sz="4" w:space="0" w:color="000000"/>
              <w:left w:val="single" w:sz="4" w:space="0" w:color="000000"/>
              <w:bottom w:val="single" w:sz="4" w:space="0" w:color="000000"/>
              <w:right w:val="single" w:sz="4" w:space="0" w:color="000000"/>
            </w:tcBorders>
          </w:tcPr>
          <w:p w14:paraId="3FC595B4" w14:textId="77777777" w:rsidR="006212A3" w:rsidRDefault="00521911">
            <w:r>
              <w:t xml:space="preserve">Success </w:t>
            </w:r>
          </w:p>
          <w:p w14:paraId="1A0CE7CB" w14:textId="77777777" w:rsidR="006212A3" w:rsidRDefault="00521911">
            <w:r>
              <w:t xml:space="preserve">Indicator  </w:t>
            </w:r>
          </w:p>
        </w:tc>
        <w:tc>
          <w:tcPr>
            <w:tcW w:w="1193" w:type="dxa"/>
            <w:tcBorders>
              <w:top w:val="single" w:sz="4" w:space="0" w:color="000000"/>
              <w:left w:val="single" w:sz="4" w:space="0" w:color="000000"/>
              <w:bottom w:val="single" w:sz="4" w:space="0" w:color="000000"/>
              <w:right w:val="single" w:sz="4" w:space="0" w:color="000000"/>
            </w:tcBorders>
          </w:tcPr>
          <w:p w14:paraId="7C252292" w14:textId="77777777" w:rsidR="006212A3" w:rsidRDefault="00521911">
            <w:r>
              <w:t xml:space="preserve">Date   </w:t>
            </w:r>
          </w:p>
        </w:tc>
        <w:tc>
          <w:tcPr>
            <w:tcW w:w="11462" w:type="dxa"/>
            <w:tcBorders>
              <w:top w:val="single" w:sz="4" w:space="0" w:color="000000"/>
              <w:left w:val="single" w:sz="4" w:space="0" w:color="000000"/>
              <w:bottom w:val="single" w:sz="4" w:space="0" w:color="000000"/>
              <w:right w:val="single" w:sz="4" w:space="0" w:color="000000"/>
            </w:tcBorders>
          </w:tcPr>
          <w:p w14:paraId="37AC3459" w14:textId="77777777" w:rsidR="006212A3" w:rsidRDefault="00521911">
            <w:r>
              <w:t xml:space="preserve">Action   </w:t>
            </w:r>
          </w:p>
        </w:tc>
        <w:tc>
          <w:tcPr>
            <w:tcW w:w="1997" w:type="dxa"/>
            <w:tcBorders>
              <w:top w:val="single" w:sz="4" w:space="0" w:color="000000"/>
              <w:left w:val="single" w:sz="4" w:space="0" w:color="000000"/>
              <w:bottom w:val="single" w:sz="4" w:space="0" w:color="000000"/>
              <w:right w:val="single" w:sz="4" w:space="0" w:color="000000"/>
            </w:tcBorders>
          </w:tcPr>
          <w:p w14:paraId="6461172B" w14:textId="77777777" w:rsidR="006212A3" w:rsidRDefault="00521911">
            <w:r>
              <w:t xml:space="preserve">Who   </w:t>
            </w:r>
          </w:p>
        </w:tc>
      </w:tr>
      <w:tr w:rsidR="006212A3" w14:paraId="6CF49648" w14:textId="77777777">
        <w:trPr>
          <w:trHeight w:val="622"/>
        </w:trPr>
        <w:tc>
          <w:tcPr>
            <w:tcW w:w="1224" w:type="dxa"/>
            <w:tcBorders>
              <w:top w:val="single" w:sz="4" w:space="0" w:color="000000"/>
              <w:left w:val="single" w:sz="4" w:space="0" w:color="000000"/>
              <w:bottom w:val="single" w:sz="4" w:space="0" w:color="000000"/>
              <w:right w:val="single" w:sz="4" w:space="0" w:color="000000"/>
            </w:tcBorders>
          </w:tcPr>
          <w:p w14:paraId="75C66B0B" w14:textId="77777777" w:rsidR="006212A3" w:rsidRDefault="00521911">
            <w:r>
              <w:t xml:space="preserve">  2 </w:t>
            </w:r>
          </w:p>
          <w:p w14:paraId="580588A5" w14:textId="77777777" w:rsidR="006212A3" w:rsidRDefault="00521911">
            <w:r>
              <w:t xml:space="preserve"> </w:t>
            </w:r>
          </w:p>
        </w:tc>
        <w:tc>
          <w:tcPr>
            <w:tcW w:w="1193" w:type="dxa"/>
            <w:tcBorders>
              <w:top w:val="single" w:sz="4" w:space="0" w:color="000000"/>
              <w:left w:val="single" w:sz="4" w:space="0" w:color="000000"/>
              <w:bottom w:val="single" w:sz="4" w:space="0" w:color="000000"/>
              <w:right w:val="single" w:sz="4" w:space="0" w:color="000000"/>
            </w:tcBorders>
          </w:tcPr>
          <w:p w14:paraId="67580153" w14:textId="77777777" w:rsidR="006212A3" w:rsidRDefault="00521911">
            <w:r>
              <w:t xml:space="preserve">Continuing </w:t>
            </w:r>
          </w:p>
        </w:tc>
        <w:tc>
          <w:tcPr>
            <w:tcW w:w="11462" w:type="dxa"/>
            <w:tcBorders>
              <w:top w:val="single" w:sz="4" w:space="0" w:color="000000"/>
              <w:left w:val="single" w:sz="4" w:space="0" w:color="000000"/>
              <w:bottom w:val="single" w:sz="4" w:space="0" w:color="000000"/>
              <w:right w:val="single" w:sz="4" w:space="0" w:color="000000"/>
            </w:tcBorders>
          </w:tcPr>
          <w:p w14:paraId="3637AFC2" w14:textId="77777777" w:rsidR="006212A3" w:rsidRDefault="00521911">
            <w:r>
              <w:t xml:space="preserve">Plans for RP expansion to be debated. Contact with LA ongoing. </w:t>
            </w:r>
          </w:p>
          <w:p w14:paraId="115E80D1" w14:textId="77777777" w:rsidR="006212A3" w:rsidRDefault="00521911">
            <w:r>
              <w:t xml:space="preserve"> </w:t>
            </w:r>
          </w:p>
        </w:tc>
        <w:tc>
          <w:tcPr>
            <w:tcW w:w="1997" w:type="dxa"/>
            <w:tcBorders>
              <w:top w:val="single" w:sz="4" w:space="0" w:color="000000"/>
              <w:left w:val="single" w:sz="4" w:space="0" w:color="000000"/>
              <w:bottom w:val="single" w:sz="4" w:space="0" w:color="000000"/>
              <w:right w:val="single" w:sz="4" w:space="0" w:color="000000"/>
            </w:tcBorders>
          </w:tcPr>
          <w:p w14:paraId="71809582" w14:textId="77777777" w:rsidR="006212A3" w:rsidRDefault="00521911">
            <w:r>
              <w:t xml:space="preserve"> FGB </w:t>
            </w:r>
          </w:p>
        </w:tc>
      </w:tr>
      <w:tr w:rsidR="006212A3" w14:paraId="302C993F" w14:textId="77777777">
        <w:trPr>
          <w:trHeight w:val="487"/>
        </w:trPr>
        <w:tc>
          <w:tcPr>
            <w:tcW w:w="1224" w:type="dxa"/>
            <w:tcBorders>
              <w:top w:val="single" w:sz="4" w:space="0" w:color="000000"/>
              <w:left w:val="single" w:sz="4" w:space="0" w:color="000000"/>
              <w:bottom w:val="single" w:sz="4" w:space="0" w:color="000000"/>
              <w:right w:val="single" w:sz="4" w:space="0" w:color="000000"/>
            </w:tcBorders>
          </w:tcPr>
          <w:p w14:paraId="483151BA" w14:textId="77777777" w:rsidR="006212A3" w:rsidRDefault="00521911">
            <w:r>
              <w:t xml:space="preserve">5 </w:t>
            </w:r>
          </w:p>
        </w:tc>
        <w:tc>
          <w:tcPr>
            <w:tcW w:w="1193" w:type="dxa"/>
            <w:tcBorders>
              <w:top w:val="single" w:sz="4" w:space="0" w:color="000000"/>
              <w:left w:val="single" w:sz="4" w:space="0" w:color="000000"/>
              <w:bottom w:val="single" w:sz="4" w:space="0" w:color="000000"/>
              <w:right w:val="single" w:sz="4" w:space="0" w:color="000000"/>
            </w:tcBorders>
          </w:tcPr>
          <w:p w14:paraId="271935A0" w14:textId="3AC285A0" w:rsidR="006212A3" w:rsidRDefault="00521911">
            <w:r>
              <w:t>May 202</w:t>
            </w:r>
            <w:r w:rsidR="00383340">
              <w:t>6</w:t>
            </w:r>
            <w:r>
              <w:t xml:space="preserve"> </w:t>
            </w:r>
          </w:p>
        </w:tc>
        <w:tc>
          <w:tcPr>
            <w:tcW w:w="11462" w:type="dxa"/>
            <w:tcBorders>
              <w:top w:val="single" w:sz="4" w:space="0" w:color="000000"/>
              <w:left w:val="single" w:sz="4" w:space="0" w:color="000000"/>
              <w:bottom w:val="single" w:sz="4" w:space="0" w:color="000000"/>
              <w:right w:val="single" w:sz="4" w:space="0" w:color="000000"/>
            </w:tcBorders>
          </w:tcPr>
          <w:p w14:paraId="0D2AF892" w14:textId="77777777" w:rsidR="006212A3" w:rsidRDefault="00521911">
            <w:r>
              <w:t xml:space="preserve">Parent Questionnaire continues the evidence very high levels of approval. </w:t>
            </w:r>
          </w:p>
        </w:tc>
        <w:tc>
          <w:tcPr>
            <w:tcW w:w="1997" w:type="dxa"/>
            <w:tcBorders>
              <w:top w:val="single" w:sz="4" w:space="0" w:color="000000"/>
              <w:left w:val="single" w:sz="4" w:space="0" w:color="000000"/>
              <w:bottom w:val="single" w:sz="4" w:space="0" w:color="000000"/>
              <w:right w:val="single" w:sz="4" w:space="0" w:color="000000"/>
            </w:tcBorders>
          </w:tcPr>
          <w:p w14:paraId="448EAA6B" w14:textId="77777777" w:rsidR="006212A3" w:rsidRDefault="00521911">
            <w:r>
              <w:t xml:space="preserve">Pupil </w:t>
            </w:r>
            <w:proofErr w:type="spellStart"/>
            <w:r>
              <w:t>Supprt</w:t>
            </w:r>
            <w:proofErr w:type="spellEnd"/>
            <w:r>
              <w:t xml:space="preserve"> </w:t>
            </w:r>
          </w:p>
        </w:tc>
      </w:tr>
      <w:tr w:rsidR="006212A3" w14:paraId="243C1CF7" w14:textId="77777777">
        <w:trPr>
          <w:trHeight w:val="622"/>
        </w:trPr>
        <w:tc>
          <w:tcPr>
            <w:tcW w:w="1224" w:type="dxa"/>
            <w:tcBorders>
              <w:top w:val="single" w:sz="4" w:space="0" w:color="000000"/>
              <w:left w:val="single" w:sz="4" w:space="0" w:color="000000"/>
              <w:bottom w:val="single" w:sz="4" w:space="0" w:color="000000"/>
              <w:right w:val="single" w:sz="4" w:space="0" w:color="000000"/>
            </w:tcBorders>
          </w:tcPr>
          <w:p w14:paraId="39FFDF94" w14:textId="29CEEA79" w:rsidR="006212A3" w:rsidRDefault="00521911">
            <w:r>
              <w:t>5</w:t>
            </w:r>
          </w:p>
        </w:tc>
        <w:tc>
          <w:tcPr>
            <w:tcW w:w="1193" w:type="dxa"/>
            <w:tcBorders>
              <w:top w:val="single" w:sz="4" w:space="0" w:color="000000"/>
              <w:left w:val="single" w:sz="4" w:space="0" w:color="000000"/>
              <w:bottom w:val="single" w:sz="4" w:space="0" w:color="000000"/>
              <w:right w:val="single" w:sz="4" w:space="0" w:color="000000"/>
            </w:tcBorders>
          </w:tcPr>
          <w:p w14:paraId="2830F481" w14:textId="013D3AB1" w:rsidR="006212A3" w:rsidRDefault="00521911">
            <w:r>
              <w:t>May 202</w:t>
            </w:r>
            <w:r w:rsidR="00383340">
              <w:t>6</w:t>
            </w:r>
          </w:p>
        </w:tc>
        <w:tc>
          <w:tcPr>
            <w:tcW w:w="11462" w:type="dxa"/>
            <w:tcBorders>
              <w:top w:val="single" w:sz="4" w:space="0" w:color="000000"/>
              <w:left w:val="single" w:sz="4" w:space="0" w:color="000000"/>
              <w:bottom w:val="single" w:sz="4" w:space="0" w:color="000000"/>
              <w:right w:val="single" w:sz="4" w:space="0" w:color="000000"/>
            </w:tcBorders>
          </w:tcPr>
          <w:p w14:paraId="7920B421" w14:textId="77777777" w:rsidR="006212A3" w:rsidRDefault="00521911">
            <w:r>
              <w:t xml:space="preserve">Several governors volunteer to participate in Pupil Voice aimed at evaluating continuous curriculum learning, retention and enthusiasm in main subjects </w:t>
            </w:r>
          </w:p>
        </w:tc>
        <w:tc>
          <w:tcPr>
            <w:tcW w:w="1997" w:type="dxa"/>
            <w:tcBorders>
              <w:top w:val="single" w:sz="4" w:space="0" w:color="000000"/>
              <w:left w:val="single" w:sz="4" w:space="0" w:color="000000"/>
              <w:bottom w:val="single" w:sz="4" w:space="0" w:color="000000"/>
              <w:right w:val="single" w:sz="4" w:space="0" w:color="000000"/>
            </w:tcBorders>
          </w:tcPr>
          <w:p w14:paraId="76AB49D3" w14:textId="77777777" w:rsidR="006212A3" w:rsidRDefault="00521911">
            <w:r>
              <w:t xml:space="preserve">Volunteers </w:t>
            </w:r>
          </w:p>
        </w:tc>
      </w:tr>
      <w:tr w:rsidR="006212A3" w14:paraId="0F18C6BB" w14:textId="77777777">
        <w:trPr>
          <w:trHeight w:val="487"/>
        </w:trPr>
        <w:tc>
          <w:tcPr>
            <w:tcW w:w="1224" w:type="dxa"/>
            <w:tcBorders>
              <w:top w:val="single" w:sz="4" w:space="0" w:color="000000"/>
              <w:left w:val="single" w:sz="4" w:space="0" w:color="000000"/>
              <w:bottom w:val="single" w:sz="4" w:space="0" w:color="000000"/>
              <w:right w:val="single" w:sz="4" w:space="0" w:color="000000"/>
            </w:tcBorders>
          </w:tcPr>
          <w:p w14:paraId="312FE634" w14:textId="39230116" w:rsidR="006212A3" w:rsidRDefault="00521911">
            <w:r>
              <w:t xml:space="preserve"> </w:t>
            </w:r>
            <w:r w:rsidR="00383340">
              <w:t>4/5</w:t>
            </w:r>
          </w:p>
        </w:tc>
        <w:tc>
          <w:tcPr>
            <w:tcW w:w="1193" w:type="dxa"/>
            <w:tcBorders>
              <w:top w:val="single" w:sz="4" w:space="0" w:color="000000"/>
              <w:left w:val="single" w:sz="4" w:space="0" w:color="000000"/>
              <w:bottom w:val="single" w:sz="4" w:space="0" w:color="000000"/>
              <w:right w:val="single" w:sz="4" w:space="0" w:color="000000"/>
            </w:tcBorders>
          </w:tcPr>
          <w:p w14:paraId="159F34C1" w14:textId="11C39322" w:rsidR="006212A3" w:rsidRDefault="00383340">
            <w:r>
              <w:t>April 2026</w:t>
            </w:r>
          </w:p>
        </w:tc>
        <w:tc>
          <w:tcPr>
            <w:tcW w:w="11462" w:type="dxa"/>
            <w:tcBorders>
              <w:top w:val="single" w:sz="4" w:space="0" w:color="000000"/>
              <w:left w:val="single" w:sz="4" w:space="0" w:color="000000"/>
              <w:bottom w:val="single" w:sz="4" w:space="0" w:color="000000"/>
              <w:right w:val="single" w:sz="4" w:space="0" w:color="000000"/>
            </w:tcBorders>
          </w:tcPr>
          <w:p w14:paraId="17B79E1E" w14:textId="1274D936" w:rsidR="006212A3" w:rsidRDefault="00383340">
            <w:r>
              <w:t>Annual Staff Survey including areas pertaining to wellbeing and workload.</w:t>
            </w:r>
          </w:p>
        </w:tc>
        <w:tc>
          <w:tcPr>
            <w:tcW w:w="1997" w:type="dxa"/>
            <w:tcBorders>
              <w:top w:val="single" w:sz="4" w:space="0" w:color="000000"/>
              <w:left w:val="single" w:sz="4" w:space="0" w:color="000000"/>
              <w:bottom w:val="single" w:sz="4" w:space="0" w:color="000000"/>
              <w:right w:val="single" w:sz="4" w:space="0" w:color="000000"/>
            </w:tcBorders>
          </w:tcPr>
          <w:p w14:paraId="7A399BBE" w14:textId="3435E868" w:rsidR="006212A3" w:rsidRDefault="00383340">
            <w:r>
              <w:t>Chair</w:t>
            </w:r>
          </w:p>
        </w:tc>
      </w:tr>
      <w:tr w:rsidR="006212A3" w14:paraId="3A6787F1" w14:textId="77777777">
        <w:trPr>
          <w:trHeight w:val="487"/>
        </w:trPr>
        <w:tc>
          <w:tcPr>
            <w:tcW w:w="1224" w:type="dxa"/>
            <w:tcBorders>
              <w:top w:val="single" w:sz="4" w:space="0" w:color="000000"/>
              <w:left w:val="single" w:sz="4" w:space="0" w:color="000000"/>
              <w:bottom w:val="single" w:sz="4" w:space="0" w:color="000000"/>
              <w:right w:val="single" w:sz="4" w:space="0" w:color="000000"/>
            </w:tcBorders>
          </w:tcPr>
          <w:p w14:paraId="448CAD67" w14:textId="0EED7D38" w:rsidR="006212A3" w:rsidRDefault="00521911">
            <w:r>
              <w:t xml:space="preserve"> </w:t>
            </w:r>
            <w:r w:rsidR="00383340">
              <w:t>3</w:t>
            </w:r>
          </w:p>
        </w:tc>
        <w:tc>
          <w:tcPr>
            <w:tcW w:w="1193" w:type="dxa"/>
            <w:tcBorders>
              <w:top w:val="single" w:sz="4" w:space="0" w:color="000000"/>
              <w:left w:val="single" w:sz="4" w:space="0" w:color="000000"/>
              <w:bottom w:val="single" w:sz="4" w:space="0" w:color="000000"/>
              <w:right w:val="single" w:sz="4" w:space="0" w:color="000000"/>
            </w:tcBorders>
          </w:tcPr>
          <w:p w14:paraId="63E52E78" w14:textId="6A3836D0" w:rsidR="006212A3" w:rsidRDefault="00383340">
            <w:r>
              <w:t>February 2026</w:t>
            </w:r>
          </w:p>
        </w:tc>
        <w:tc>
          <w:tcPr>
            <w:tcW w:w="11462" w:type="dxa"/>
            <w:tcBorders>
              <w:top w:val="single" w:sz="4" w:space="0" w:color="000000"/>
              <w:left w:val="single" w:sz="4" w:space="0" w:color="000000"/>
              <w:bottom w:val="single" w:sz="4" w:space="0" w:color="000000"/>
              <w:right w:val="single" w:sz="4" w:space="0" w:color="000000"/>
            </w:tcBorders>
          </w:tcPr>
          <w:p w14:paraId="6A349A91" w14:textId="08686A08" w:rsidR="006212A3" w:rsidRDefault="00383340">
            <w:r>
              <w:t>Meet with School Business Manager to ensure that funding is being accessed where possible.</w:t>
            </w:r>
          </w:p>
        </w:tc>
        <w:tc>
          <w:tcPr>
            <w:tcW w:w="1997" w:type="dxa"/>
            <w:tcBorders>
              <w:top w:val="single" w:sz="4" w:space="0" w:color="000000"/>
              <w:left w:val="single" w:sz="4" w:space="0" w:color="000000"/>
              <w:bottom w:val="single" w:sz="4" w:space="0" w:color="000000"/>
              <w:right w:val="single" w:sz="4" w:space="0" w:color="000000"/>
            </w:tcBorders>
          </w:tcPr>
          <w:p w14:paraId="7F1A98DE" w14:textId="694526A1" w:rsidR="006212A3" w:rsidRDefault="00383340">
            <w:r>
              <w:t>Chair</w:t>
            </w:r>
          </w:p>
        </w:tc>
      </w:tr>
    </w:tbl>
    <w:p w14:paraId="30D6F5CE" w14:textId="77777777" w:rsidR="006212A3" w:rsidRDefault="00521911">
      <w:pPr>
        <w:spacing w:after="0"/>
        <w:ind w:left="720"/>
        <w:jc w:val="both"/>
      </w:pPr>
      <w:r>
        <w:rPr>
          <w:color w:val="2F5496"/>
          <w:sz w:val="24"/>
        </w:rPr>
        <w:t xml:space="preserve"> </w:t>
      </w:r>
      <w:r>
        <w:t xml:space="preserve"> </w:t>
      </w:r>
    </w:p>
    <w:sectPr w:rsidR="006212A3">
      <w:footerReference w:type="even" r:id="rId8"/>
      <w:footerReference w:type="default" r:id="rId9"/>
      <w:footerReference w:type="first" r:id="rId10"/>
      <w:pgSz w:w="16841" w:h="11899" w:orient="landscape"/>
      <w:pgMar w:top="278" w:right="868" w:bottom="600" w:left="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90FD0" w14:textId="77777777" w:rsidR="000832BA" w:rsidRDefault="000832BA">
      <w:pPr>
        <w:spacing w:after="0" w:line="240" w:lineRule="auto"/>
      </w:pPr>
      <w:r>
        <w:separator/>
      </w:r>
    </w:p>
  </w:endnote>
  <w:endnote w:type="continuationSeparator" w:id="0">
    <w:p w14:paraId="27AA5BCB" w14:textId="77777777" w:rsidR="000832BA" w:rsidRDefault="000832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9526E" w14:textId="77777777" w:rsidR="006212A3" w:rsidRDefault="00521911">
    <w:pPr>
      <w:spacing w:after="0"/>
      <w:ind w:left="873"/>
      <w:jc w:val="center"/>
    </w:pPr>
    <w:r>
      <w:fldChar w:fldCharType="begin"/>
    </w:r>
    <w:r>
      <w:instrText xml:space="preserve"> PAGE   \* MERGEFORMAT </w:instrText>
    </w:r>
    <w:r>
      <w:fldChar w:fldCharType="separate"/>
    </w:r>
    <w:r>
      <w:rPr>
        <w:rFonts w:ascii="Times New Roman" w:eastAsia="Times New Roman" w:hAnsi="Times New Roman" w:cs="Times New Roman"/>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t xml:space="preserve"> </w:t>
    </w:r>
  </w:p>
  <w:p w14:paraId="188C2B91" w14:textId="77777777" w:rsidR="006212A3" w:rsidRDefault="00521911">
    <w:pPr>
      <w:spacing w:after="0"/>
      <w:ind w:left="720"/>
    </w:pPr>
    <w:r>
      <w:rPr>
        <w:rFonts w:ascii="Times New Roman" w:eastAsia="Times New Roman" w:hAnsi="Times New Roman" w:cs="Times New Roman"/>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5CEAA" w14:textId="77777777" w:rsidR="006212A3" w:rsidRDefault="00521911">
    <w:pPr>
      <w:spacing w:after="0"/>
      <w:ind w:left="873"/>
      <w:jc w:val="center"/>
    </w:pPr>
    <w:r>
      <w:fldChar w:fldCharType="begin"/>
    </w:r>
    <w:r>
      <w:instrText xml:space="preserve"> PAGE   \* MERGEFORMAT </w:instrText>
    </w:r>
    <w:r>
      <w:fldChar w:fldCharType="separate"/>
    </w:r>
    <w:r w:rsidR="00F67982" w:rsidRPr="00F67982">
      <w:rPr>
        <w:rFonts w:ascii="Times New Roman" w:eastAsia="Times New Roman" w:hAnsi="Times New Roman" w:cs="Times New Roman"/>
        <w:noProof/>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t xml:space="preserve"> </w:t>
    </w:r>
  </w:p>
  <w:p w14:paraId="21863271" w14:textId="77777777" w:rsidR="006212A3" w:rsidRDefault="00521911">
    <w:pPr>
      <w:spacing w:after="0"/>
      <w:ind w:left="720"/>
    </w:pPr>
    <w:r>
      <w:rPr>
        <w:rFonts w:ascii="Times New Roman" w:eastAsia="Times New Roman" w:hAnsi="Times New Roman" w:cs="Times New Roman"/>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FD9FA" w14:textId="77777777" w:rsidR="006212A3" w:rsidRDefault="006212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7E88D" w14:textId="77777777" w:rsidR="000832BA" w:rsidRDefault="000832BA">
      <w:pPr>
        <w:spacing w:after="0" w:line="240" w:lineRule="auto"/>
      </w:pPr>
      <w:r>
        <w:separator/>
      </w:r>
    </w:p>
  </w:footnote>
  <w:footnote w:type="continuationSeparator" w:id="0">
    <w:p w14:paraId="0AD1B6F3" w14:textId="77777777" w:rsidR="000832BA" w:rsidRDefault="000832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C088C"/>
    <w:multiLevelType w:val="hybridMultilevel"/>
    <w:tmpl w:val="0A4A0A04"/>
    <w:lvl w:ilvl="0" w:tplc="9240335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9A88410">
      <w:start w:val="1"/>
      <w:numFmt w:val="bullet"/>
      <w:lvlText w:val="o"/>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6B24692">
      <w:start w:val="1"/>
      <w:numFmt w:val="bullet"/>
      <w:lvlRestart w:val="0"/>
      <w:lvlText w:val="•"/>
      <w:lvlJc w:val="left"/>
      <w:pPr>
        <w:ind w:left="1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7A86004">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83C0DC0">
      <w:start w:val="1"/>
      <w:numFmt w:val="bullet"/>
      <w:lvlText w:val="o"/>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3CACBB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4389E74">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F40B5B6">
      <w:start w:val="1"/>
      <w:numFmt w:val="bullet"/>
      <w:lvlText w:val="o"/>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049D9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35C18FF"/>
    <w:multiLevelType w:val="hybridMultilevel"/>
    <w:tmpl w:val="61A8F8AC"/>
    <w:lvl w:ilvl="0" w:tplc="9302450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0AAB4CA">
      <w:start w:val="1"/>
      <w:numFmt w:val="bullet"/>
      <w:lvlText w:val="o"/>
      <w:lvlJc w:val="left"/>
      <w:pPr>
        <w:ind w:left="15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BE28022">
      <w:start w:val="1"/>
      <w:numFmt w:val="bullet"/>
      <w:lvlText w:val="▪"/>
      <w:lvlJc w:val="left"/>
      <w:pPr>
        <w:ind w:left="22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2A03504">
      <w:start w:val="1"/>
      <w:numFmt w:val="bullet"/>
      <w:lvlText w:val="•"/>
      <w:lvlJc w:val="left"/>
      <w:pPr>
        <w:ind w:left="2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F40DF16">
      <w:start w:val="1"/>
      <w:numFmt w:val="bullet"/>
      <w:lvlText w:val="o"/>
      <w:lvlJc w:val="left"/>
      <w:pPr>
        <w:ind w:left="3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E8A1016">
      <w:start w:val="1"/>
      <w:numFmt w:val="bullet"/>
      <w:lvlText w:val="▪"/>
      <w:lvlJc w:val="left"/>
      <w:pPr>
        <w:ind w:left="4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1A85BAE">
      <w:start w:val="1"/>
      <w:numFmt w:val="bullet"/>
      <w:lvlText w:val="•"/>
      <w:lvlJc w:val="left"/>
      <w:pPr>
        <w:ind w:left="51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BE2E4BA">
      <w:start w:val="1"/>
      <w:numFmt w:val="bullet"/>
      <w:lvlText w:val="o"/>
      <w:lvlJc w:val="left"/>
      <w:pPr>
        <w:ind w:left="58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51698C6">
      <w:start w:val="1"/>
      <w:numFmt w:val="bullet"/>
      <w:lvlText w:val="▪"/>
      <w:lvlJc w:val="left"/>
      <w:pPr>
        <w:ind w:left="65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8096ABB"/>
    <w:multiLevelType w:val="hybridMultilevel"/>
    <w:tmpl w:val="B6DA4C24"/>
    <w:lvl w:ilvl="0" w:tplc="955EDEB6">
      <w:start w:val="1"/>
      <w:numFmt w:val="bullet"/>
      <w:lvlText w:val="•"/>
      <w:lvlJc w:val="left"/>
      <w:pPr>
        <w:ind w:left="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24AAA5A">
      <w:start w:val="1"/>
      <w:numFmt w:val="bullet"/>
      <w:lvlText w:val="o"/>
      <w:lvlJc w:val="left"/>
      <w:pPr>
        <w:ind w:left="16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80608E8">
      <w:start w:val="1"/>
      <w:numFmt w:val="bullet"/>
      <w:lvlText w:val="▪"/>
      <w:lvlJc w:val="left"/>
      <w:pPr>
        <w:ind w:left="23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8A6E2A0">
      <w:start w:val="1"/>
      <w:numFmt w:val="bullet"/>
      <w:lvlText w:val="•"/>
      <w:lvlJc w:val="left"/>
      <w:pPr>
        <w:ind w:left="30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EB63466">
      <w:start w:val="1"/>
      <w:numFmt w:val="bullet"/>
      <w:lvlText w:val="o"/>
      <w:lvlJc w:val="left"/>
      <w:pPr>
        <w:ind w:left="38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47AED7A">
      <w:start w:val="1"/>
      <w:numFmt w:val="bullet"/>
      <w:lvlText w:val="▪"/>
      <w:lvlJc w:val="left"/>
      <w:pPr>
        <w:ind w:left="45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BDC5B8C">
      <w:start w:val="1"/>
      <w:numFmt w:val="bullet"/>
      <w:lvlText w:val="•"/>
      <w:lvlJc w:val="left"/>
      <w:pPr>
        <w:ind w:left="52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C8E87E0">
      <w:start w:val="1"/>
      <w:numFmt w:val="bullet"/>
      <w:lvlText w:val="o"/>
      <w:lvlJc w:val="left"/>
      <w:pPr>
        <w:ind w:left="59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23C22C0">
      <w:start w:val="1"/>
      <w:numFmt w:val="bullet"/>
      <w:lvlText w:val="▪"/>
      <w:lvlJc w:val="left"/>
      <w:pPr>
        <w:ind w:left="6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EE943D2"/>
    <w:multiLevelType w:val="hybridMultilevel"/>
    <w:tmpl w:val="0BAC14AA"/>
    <w:lvl w:ilvl="0" w:tplc="08645A2E">
      <w:start w:val="1"/>
      <w:numFmt w:val="bullet"/>
      <w:lvlText w:val="•"/>
      <w:lvlJc w:val="left"/>
      <w:pPr>
        <w:ind w:left="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2A96F4">
      <w:start w:val="1"/>
      <w:numFmt w:val="bullet"/>
      <w:lvlText w:val="o"/>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2424D48">
      <w:start w:val="1"/>
      <w:numFmt w:val="bullet"/>
      <w:lvlText w:val="▪"/>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18AB6BA">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4463B4">
      <w:start w:val="1"/>
      <w:numFmt w:val="bullet"/>
      <w:lvlText w:val="o"/>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C60A65C">
      <w:start w:val="1"/>
      <w:numFmt w:val="bullet"/>
      <w:lvlText w:val="▪"/>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4324C22">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6F82DA4">
      <w:start w:val="1"/>
      <w:numFmt w:val="bullet"/>
      <w:lvlText w:val="o"/>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12A5E38">
      <w:start w:val="1"/>
      <w:numFmt w:val="bullet"/>
      <w:lvlText w:val="▪"/>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3B82D43"/>
    <w:multiLevelType w:val="hybridMultilevel"/>
    <w:tmpl w:val="20DCEE0A"/>
    <w:lvl w:ilvl="0" w:tplc="B1B05D72">
      <w:start w:val="1"/>
      <w:numFmt w:val="bullet"/>
      <w:lvlText w:val="•"/>
      <w:lvlJc w:val="left"/>
      <w:pPr>
        <w:ind w:left="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018EAD6">
      <w:start w:val="1"/>
      <w:numFmt w:val="bullet"/>
      <w:lvlText w:val="o"/>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860BED8">
      <w:start w:val="1"/>
      <w:numFmt w:val="bullet"/>
      <w:lvlText w:val="▪"/>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5B2C4C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FBA2C54">
      <w:start w:val="1"/>
      <w:numFmt w:val="bullet"/>
      <w:lvlText w:val="o"/>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A4A2F5E">
      <w:start w:val="1"/>
      <w:numFmt w:val="bullet"/>
      <w:lvlText w:val="▪"/>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B327BE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35C59AC">
      <w:start w:val="1"/>
      <w:numFmt w:val="bullet"/>
      <w:lvlText w:val="o"/>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31CDABC">
      <w:start w:val="1"/>
      <w:numFmt w:val="bullet"/>
      <w:lvlText w:val="▪"/>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4262679"/>
    <w:multiLevelType w:val="hybridMultilevel"/>
    <w:tmpl w:val="710EB4EC"/>
    <w:lvl w:ilvl="0" w:tplc="6878579E">
      <w:start w:val="1"/>
      <w:numFmt w:val="bullet"/>
      <w:lvlText w:val="•"/>
      <w:lvlJc w:val="left"/>
      <w:pPr>
        <w:ind w:left="15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104C48">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B3059AE">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3CA837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E6CDFAC">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D909604">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1BA3A2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7A885A4">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0C4ADC0">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5A76823"/>
    <w:multiLevelType w:val="hybridMultilevel"/>
    <w:tmpl w:val="A6604D04"/>
    <w:lvl w:ilvl="0" w:tplc="0D92103C">
      <w:start w:val="1"/>
      <w:numFmt w:val="bullet"/>
      <w:lvlText w:val="•"/>
      <w:lvlJc w:val="left"/>
      <w:pPr>
        <w:ind w:left="15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F02FA8E">
      <w:start w:val="1"/>
      <w:numFmt w:val="bullet"/>
      <w:lvlText w:val="o"/>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A44448A">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BBAE1A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F408880">
      <w:start w:val="1"/>
      <w:numFmt w:val="bullet"/>
      <w:lvlText w:val="o"/>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588E80C">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D92CDE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441660">
      <w:start w:val="1"/>
      <w:numFmt w:val="bullet"/>
      <w:lvlText w:val="o"/>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518DD74">
      <w:start w:val="1"/>
      <w:numFmt w:val="bullet"/>
      <w:lvlText w:val="▪"/>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81C1D08"/>
    <w:multiLevelType w:val="hybridMultilevel"/>
    <w:tmpl w:val="00D0792E"/>
    <w:lvl w:ilvl="0" w:tplc="436845E4">
      <w:start w:val="1"/>
      <w:numFmt w:val="bullet"/>
      <w:lvlText w:val="•"/>
      <w:lvlJc w:val="left"/>
      <w:pPr>
        <w:ind w:left="1485"/>
      </w:pPr>
      <w:rPr>
        <w:rFonts w:ascii="Arial" w:eastAsia="Arial" w:hAnsi="Arial" w:cs="Arial"/>
        <w:b w:val="0"/>
        <w:i w:val="0"/>
        <w:strike w:val="0"/>
        <w:dstrike w:val="0"/>
        <w:color w:val="222222"/>
        <w:sz w:val="22"/>
        <w:szCs w:val="22"/>
        <w:u w:val="none" w:color="000000"/>
        <w:bdr w:val="none" w:sz="0" w:space="0" w:color="auto"/>
        <w:shd w:val="clear" w:color="auto" w:fill="auto"/>
        <w:vertAlign w:val="baseline"/>
      </w:rPr>
    </w:lvl>
    <w:lvl w:ilvl="1" w:tplc="87AC4F98">
      <w:start w:val="1"/>
      <w:numFmt w:val="upperLetter"/>
      <w:lvlText w:val="%2"/>
      <w:lvlJc w:val="left"/>
      <w:pPr>
        <w:ind w:left="1692"/>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lvl w:ilvl="2" w:tplc="0A4EC8DA">
      <w:start w:val="1"/>
      <w:numFmt w:val="lowerRoman"/>
      <w:lvlText w:val="%3"/>
      <w:lvlJc w:val="left"/>
      <w:pPr>
        <w:ind w:left="1815"/>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lvl w:ilvl="3" w:tplc="FE42DEAE">
      <w:start w:val="1"/>
      <w:numFmt w:val="decimal"/>
      <w:lvlText w:val="%4"/>
      <w:lvlJc w:val="left"/>
      <w:pPr>
        <w:ind w:left="2535"/>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lvl w:ilvl="4" w:tplc="3D1A6018">
      <w:start w:val="1"/>
      <w:numFmt w:val="lowerLetter"/>
      <w:lvlText w:val="%5"/>
      <w:lvlJc w:val="left"/>
      <w:pPr>
        <w:ind w:left="3255"/>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lvl w:ilvl="5" w:tplc="FC26D4DA">
      <w:start w:val="1"/>
      <w:numFmt w:val="lowerRoman"/>
      <w:lvlText w:val="%6"/>
      <w:lvlJc w:val="left"/>
      <w:pPr>
        <w:ind w:left="3975"/>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lvl w:ilvl="6" w:tplc="511AED32">
      <w:start w:val="1"/>
      <w:numFmt w:val="decimal"/>
      <w:lvlText w:val="%7"/>
      <w:lvlJc w:val="left"/>
      <w:pPr>
        <w:ind w:left="4695"/>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lvl w:ilvl="7" w:tplc="5A5E29AC">
      <w:start w:val="1"/>
      <w:numFmt w:val="lowerLetter"/>
      <w:lvlText w:val="%8"/>
      <w:lvlJc w:val="left"/>
      <w:pPr>
        <w:ind w:left="5415"/>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lvl w:ilvl="8" w:tplc="16225408">
      <w:start w:val="1"/>
      <w:numFmt w:val="lowerRoman"/>
      <w:lvlText w:val="%9"/>
      <w:lvlJc w:val="left"/>
      <w:pPr>
        <w:ind w:left="6135"/>
      </w:pPr>
      <w:rPr>
        <w:rFonts w:ascii="Calibri" w:eastAsia="Calibri" w:hAnsi="Calibri" w:cs="Calibri"/>
        <w:b w:val="0"/>
        <w:i w:val="0"/>
        <w:strike w:val="0"/>
        <w:dstrike w:val="0"/>
        <w:color w:val="222222"/>
        <w:sz w:val="22"/>
        <w:szCs w:val="22"/>
        <w:u w:val="none" w:color="000000"/>
        <w:bdr w:val="none" w:sz="0" w:space="0" w:color="auto"/>
        <w:shd w:val="clear" w:color="auto" w:fill="auto"/>
        <w:vertAlign w:val="baseline"/>
      </w:rPr>
    </w:lvl>
  </w:abstractNum>
  <w:abstractNum w:abstractNumId="8" w15:restartNumberingAfterBreak="0">
    <w:nsid w:val="1B720FC8"/>
    <w:multiLevelType w:val="hybridMultilevel"/>
    <w:tmpl w:val="180E2EC6"/>
    <w:lvl w:ilvl="0" w:tplc="CB2CEA9A">
      <w:start w:val="1"/>
      <w:numFmt w:val="upperLetter"/>
      <w:lvlText w:val="%1"/>
      <w:lvlJc w:val="left"/>
      <w:pPr>
        <w:ind w:left="96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CA248274">
      <w:start w:val="1"/>
      <w:numFmt w:val="lowerLetter"/>
      <w:lvlText w:val="%2"/>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3606D636">
      <w:start w:val="1"/>
      <w:numFmt w:val="lowerRoman"/>
      <w:lvlText w:val="%3"/>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54640694">
      <w:start w:val="1"/>
      <w:numFmt w:val="decimal"/>
      <w:lvlText w:val="%4"/>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C9A2EB3A">
      <w:start w:val="1"/>
      <w:numFmt w:val="lowerLetter"/>
      <w:lvlText w:val="%5"/>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C9BCEA48">
      <w:start w:val="1"/>
      <w:numFmt w:val="lowerRoman"/>
      <w:lvlText w:val="%6"/>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949A6BBA">
      <w:start w:val="1"/>
      <w:numFmt w:val="decimal"/>
      <w:lvlText w:val="%7"/>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5762CC10">
      <w:start w:val="1"/>
      <w:numFmt w:val="lowerLetter"/>
      <w:lvlText w:val="%8"/>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3206794E">
      <w:start w:val="1"/>
      <w:numFmt w:val="lowerRoman"/>
      <w:lvlText w:val="%9"/>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CD43389"/>
    <w:multiLevelType w:val="hybridMultilevel"/>
    <w:tmpl w:val="9C18DCBA"/>
    <w:lvl w:ilvl="0" w:tplc="47166A18">
      <w:start w:val="1"/>
      <w:numFmt w:val="bullet"/>
      <w:lvlText w:val="•"/>
      <w:lvlJc w:val="left"/>
      <w:pPr>
        <w:ind w:left="15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034B308">
      <w:start w:val="1"/>
      <w:numFmt w:val="bullet"/>
      <w:lvlText w:val="o"/>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8ECEFFA">
      <w:start w:val="1"/>
      <w:numFmt w:val="bullet"/>
      <w:lvlText w:val="▪"/>
      <w:lvlJc w:val="left"/>
      <w:pPr>
        <w:ind w:left="21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3B8AA0A">
      <w:start w:val="1"/>
      <w:numFmt w:val="bullet"/>
      <w:lvlText w:val="•"/>
      <w:lvlJc w:val="left"/>
      <w:pPr>
        <w:ind w:left="28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DAD546">
      <w:start w:val="1"/>
      <w:numFmt w:val="bullet"/>
      <w:lvlText w:val="o"/>
      <w:lvlJc w:val="left"/>
      <w:pPr>
        <w:ind w:left="36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8AEB566">
      <w:start w:val="1"/>
      <w:numFmt w:val="bullet"/>
      <w:lvlText w:val="▪"/>
      <w:lvlJc w:val="left"/>
      <w:pPr>
        <w:ind w:left="43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E8A8F92">
      <w:start w:val="1"/>
      <w:numFmt w:val="bullet"/>
      <w:lvlText w:val="•"/>
      <w:lvlJc w:val="left"/>
      <w:pPr>
        <w:ind w:left="50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AF85BEC">
      <w:start w:val="1"/>
      <w:numFmt w:val="bullet"/>
      <w:lvlText w:val="o"/>
      <w:lvlJc w:val="left"/>
      <w:pPr>
        <w:ind w:left="57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716216A">
      <w:start w:val="1"/>
      <w:numFmt w:val="bullet"/>
      <w:lvlText w:val="▪"/>
      <w:lvlJc w:val="left"/>
      <w:pPr>
        <w:ind w:left="64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F3265BE"/>
    <w:multiLevelType w:val="hybridMultilevel"/>
    <w:tmpl w:val="29FCF8A6"/>
    <w:lvl w:ilvl="0" w:tplc="8528D312">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6C376C">
      <w:start w:val="1"/>
      <w:numFmt w:val="bullet"/>
      <w:lvlText w:val="o"/>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8090001">
      <w:start w:val="1"/>
      <w:numFmt w:val="bullet"/>
      <w:lvlText w:val=""/>
      <w:lvlJc w:val="left"/>
      <w:pPr>
        <w:ind w:left="1845" w:hanging="360"/>
      </w:pPr>
      <w:rPr>
        <w:rFonts w:ascii="Symbol" w:hAnsi="Symbol" w:hint="default"/>
      </w:rPr>
    </w:lvl>
    <w:lvl w:ilvl="3" w:tplc="11F8D726">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6485862">
      <w:start w:val="1"/>
      <w:numFmt w:val="bullet"/>
      <w:lvlText w:val="o"/>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A0645E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B247FB4">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8ECE008">
      <w:start w:val="1"/>
      <w:numFmt w:val="bullet"/>
      <w:lvlText w:val="o"/>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D5827A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0010A4E"/>
    <w:multiLevelType w:val="hybridMultilevel"/>
    <w:tmpl w:val="180A821C"/>
    <w:lvl w:ilvl="0" w:tplc="08090001">
      <w:start w:val="1"/>
      <w:numFmt w:val="bullet"/>
      <w:lvlText w:val=""/>
      <w:lvlJc w:val="left"/>
      <w:pPr>
        <w:ind w:left="1859" w:hanging="360"/>
      </w:pPr>
      <w:rPr>
        <w:rFonts w:ascii="Symbol" w:hAnsi="Symbol" w:hint="default"/>
      </w:rPr>
    </w:lvl>
    <w:lvl w:ilvl="1" w:tplc="08090003" w:tentative="1">
      <w:start w:val="1"/>
      <w:numFmt w:val="bullet"/>
      <w:lvlText w:val="o"/>
      <w:lvlJc w:val="left"/>
      <w:pPr>
        <w:ind w:left="2579" w:hanging="360"/>
      </w:pPr>
      <w:rPr>
        <w:rFonts w:ascii="Courier New" w:hAnsi="Courier New" w:cs="Courier New" w:hint="default"/>
      </w:rPr>
    </w:lvl>
    <w:lvl w:ilvl="2" w:tplc="08090005" w:tentative="1">
      <w:start w:val="1"/>
      <w:numFmt w:val="bullet"/>
      <w:lvlText w:val=""/>
      <w:lvlJc w:val="left"/>
      <w:pPr>
        <w:ind w:left="3299" w:hanging="360"/>
      </w:pPr>
      <w:rPr>
        <w:rFonts w:ascii="Wingdings" w:hAnsi="Wingdings" w:hint="default"/>
      </w:rPr>
    </w:lvl>
    <w:lvl w:ilvl="3" w:tplc="08090001" w:tentative="1">
      <w:start w:val="1"/>
      <w:numFmt w:val="bullet"/>
      <w:lvlText w:val=""/>
      <w:lvlJc w:val="left"/>
      <w:pPr>
        <w:ind w:left="4019" w:hanging="360"/>
      </w:pPr>
      <w:rPr>
        <w:rFonts w:ascii="Symbol" w:hAnsi="Symbol" w:hint="default"/>
      </w:rPr>
    </w:lvl>
    <w:lvl w:ilvl="4" w:tplc="08090003" w:tentative="1">
      <w:start w:val="1"/>
      <w:numFmt w:val="bullet"/>
      <w:lvlText w:val="o"/>
      <w:lvlJc w:val="left"/>
      <w:pPr>
        <w:ind w:left="4739" w:hanging="360"/>
      </w:pPr>
      <w:rPr>
        <w:rFonts w:ascii="Courier New" w:hAnsi="Courier New" w:cs="Courier New" w:hint="default"/>
      </w:rPr>
    </w:lvl>
    <w:lvl w:ilvl="5" w:tplc="08090005" w:tentative="1">
      <w:start w:val="1"/>
      <w:numFmt w:val="bullet"/>
      <w:lvlText w:val=""/>
      <w:lvlJc w:val="left"/>
      <w:pPr>
        <w:ind w:left="5459" w:hanging="360"/>
      </w:pPr>
      <w:rPr>
        <w:rFonts w:ascii="Wingdings" w:hAnsi="Wingdings" w:hint="default"/>
      </w:rPr>
    </w:lvl>
    <w:lvl w:ilvl="6" w:tplc="08090001" w:tentative="1">
      <w:start w:val="1"/>
      <w:numFmt w:val="bullet"/>
      <w:lvlText w:val=""/>
      <w:lvlJc w:val="left"/>
      <w:pPr>
        <w:ind w:left="6179" w:hanging="360"/>
      </w:pPr>
      <w:rPr>
        <w:rFonts w:ascii="Symbol" w:hAnsi="Symbol" w:hint="default"/>
      </w:rPr>
    </w:lvl>
    <w:lvl w:ilvl="7" w:tplc="08090003" w:tentative="1">
      <w:start w:val="1"/>
      <w:numFmt w:val="bullet"/>
      <w:lvlText w:val="o"/>
      <w:lvlJc w:val="left"/>
      <w:pPr>
        <w:ind w:left="6899" w:hanging="360"/>
      </w:pPr>
      <w:rPr>
        <w:rFonts w:ascii="Courier New" w:hAnsi="Courier New" w:cs="Courier New" w:hint="default"/>
      </w:rPr>
    </w:lvl>
    <w:lvl w:ilvl="8" w:tplc="08090005" w:tentative="1">
      <w:start w:val="1"/>
      <w:numFmt w:val="bullet"/>
      <w:lvlText w:val=""/>
      <w:lvlJc w:val="left"/>
      <w:pPr>
        <w:ind w:left="7619" w:hanging="360"/>
      </w:pPr>
      <w:rPr>
        <w:rFonts w:ascii="Wingdings" w:hAnsi="Wingdings" w:hint="default"/>
      </w:rPr>
    </w:lvl>
  </w:abstractNum>
  <w:abstractNum w:abstractNumId="12" w15:restartNumberingAfterBreak="0">
    <w:nsid w:val="260B2847"/>
    <w:multiLevelType w:val="hybridMultilevel"/>
    <w:tmpl w:val="BF9AFC88"/>
    <w:lvl w:ilvl="0" w:tplc="AECC3426">
      <w:start w:val="1"/>
      <w:numFmt w:val="bullet"/>
      <w:lvlText w:val="•"/>
      <w:lvlJc w:val="left"/>
      <w:pPr>
        <w:ind w:left="1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5CC9C30">
      <w:start w:val="1"/>
      <w:numFmt w:val="bullet"/>
      <w:lvlText w:val="o"/>
      <w:lvlJc w:val="left"/>
      <w:pPr>
        <w:ind w:left="11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1A9146">
      <w:start w:val="1"/>
      <w:numFmt w:val="bullet"/>
      <w:lvlText w:val="▪"/>
      <w:lvlJc w:val="left"/>
      <w:pPr>
        <w:ind w:left="19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2C6AC9C">
      <w:start w:val="1"/>
      <w:numFmt w:val="bullet"/>
      <w:lvlText w:val="•"/>
      <w:lvlJc w:val="left"/>
      <w:pPr>
        <w:ind w:left="2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B9C117C">
      <w:start w:val="1"/>
      <w:numFmt w:val="bullet"/>
      <w:lvlText w:val="o"/>
      <w:lvlJc w:val="left"/>
      <w:pPr>
        <w:ind w:left="33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A4CF4D4">
      <w:start w:val="1"/>
      <w:numFmt w:val="bullet"/>
      <w:lvlText w:val="▪"/>
      <w:lvlJc w:val="left"/>
      <w:pPr>
        <w:ind w:left="40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C74181E">
      <w:start w:val="1"/>
      <w:numFmt w:val="bullet"/>
      <w:lvlText w:val="•"/>
      <w:lvlJc w:val="left"/>
      <w:pPr>
        <w:ind w:left="4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01C9814">
      <w:start w:val="1"/>
      <w:numFmt w:val="bullet"/>
      <w:lvlText w:val="o"/>
      <w:lvlJc w:val="left"/>
      <w:pPr>
        <w:ind w:left="55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6EC679A">
      <w:start w:val="1"/>
      <w:numFmt w:val="bullet"/>
      <w:lvlText w:val="▪"/>
      <w:lvlJc w:val="left"/>
      <w:pPr>
        <w:ind w:left="62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4C06973"/>
    <w:multiLevelType w:val="hybridMultilevel"/>
    <w:tmpl w:val="6AAE03E0"/>
    <w:lvl w:ilvl="0" w:tplc="E8F0BBF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22A7026">
      <w:start w:val="1"/>
      <w:numFmt w:val="bullet"/>
      <w:lvlText w:val="o"/>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D767D52">
      <w:start w:val="1"/>
      <w:numFmt w:val="bullet"/>
      <w:lvlRestart w:val="0"/>
      <w:lvlText w:val="•"/>
      <w:lvlJc w:val="left"/>
      <w:pPr>
        <w:ind w:left="1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59C2962">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B0243F6">
      <w:start w:val="1"/>
      <w:numFmt w:val="bullet"/>
      <w:lvlText w:val="o"/>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3CE724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A789EDC">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B82C90A">
      <w:start w:val="1"/>
      <w:numFmt w:val="bullet"/>
      <w:lvlText w:val="o"/>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BF6CFC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8761D3B"/>
    <w:multiLevelType w:val="hybridMultilevel"/>
    <w:tmpl w:val="40380AB2"/>
    <w:lvl w:ilvl="0" w:tplc="BC06AB3A">
      <w:start w:val="1"/>
      <w:numFmt w:val="bullet"/>
      <w:lvlText w:val="•"/>
      <w:lvlJc w:val="left"/>
      <w:pPr>
        <w:ind w:left="15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4302936">
      <w:start w:val="1"/>
      <w:numFmt w:val="bullet"/>
      <w:lvlText w:val="o"/>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4226AAE">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0929D6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356F70C">
      <w:start w:val="1"/>
      <w:numFmt w:val="bullet"/>
      <w:lvlText w:val="o"/>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41C69C2">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7CCDE5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BC07F8">
      <w:start w:val="1"/>
      <w:numFmt w:val="bullet"/>
      <w:lvlText w:val="o"/>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CEEF84C">
      <w:start w:val="1"/>
      <w:numFmt w:val="bullet"/>
      <w:lvlText w:val="▪"/>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493546B3"/>
    <w:multiLevelType w:val="hybridMultilevel"/>
    <w:tmpl w:val="288620DC"/>
    <w:lvl w:ilvl="0" w:tplc="E07ECC44">
      <w:start w:val="1"/>
      <w:numFmt w:val="bullet"/>
      <w:lvlText w:val="•"/>
      <w:lvlJc w:val="left"/>
      <w:pPr>
        <w:ind w:left="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C808434">
      <w:start w:val="1"/>
      <w:numFmt w:val="bullet"/>
      <w:lvlText w:val="o"/>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2143254">
      <w:start w:val="1"/>
      <w:numFmt w:val="bullet"/>
      <w:lvlText w:val="▪"/>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ECA6F6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744CF8A">
      <w:start w:val="1"/>
      <w:numFmt w:val="bullet"/>
      <w:lvlText w:val="o"/>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32065A">
      <w:start w:val="1"/>
      <w:numFmt w:val="bullet"/>
      <w:lvlText w:val="▪"/>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C32570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00CCD02">
      <w:start w:val="1"/>
      <w:numFmt w:val="bullet"/>
      <w:lvlText w:val="o"/>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B080C42">
      <w:start w:val="1"/>
      <w:numFmt w:val="bullet"/>
      <w:lvlText w:val="▪"/>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4E9D15D5"/>
    <w:multiLevelType w:val="hybridMultilevel"/>
    <w:tmpl w:val="7062C7E6"/>
    <w:lvl w:ilvl="0" w:tplc="4E047F84">
      <w:start w:val="1"/>
      <w:numFmt w:val="bullet"/>
      <w:lvlText w:val="•"/>
      <w:lvlJc w:val="left"/>
      <w:pPr>
        <w:ind w:left="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CF2F4E2">
      <w:start w:val="1"/>
      <w:numFmt w:val="bullet"/>
      <w:lvlText w:val="o"/>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87CC552">
      <w:start w:val="1"/>
      <w:numFmt w:val="bullet"/>
      <w:lvlText w:val="▪"/>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4044EB6">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624064C">
      <w:start w:val="1"/>
      <w:numFmt w:val="bullet"/>
      <w:lvlText w:val="o"/>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96C4FF4">
      <w:start w:val="1"/>
      <w:numFmt w:val="bullet"/>
      <w:lvlText w:val="▪"/>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D6A5452">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CD256BA">
      <w:start w:val="1"/>
      <w:numFmt w:val="bullet"/>
      <w:lvlText w:val="o"/>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A185B40">
      <w:start w:val="1"/>
      <w:numFmt w:val="bullet"/>
      <w:lvlText w:val="▪"/>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0AF229E"/>
    <w:multiLevelType w:val="hybridMultilevel"/>
    <w:tmpl w:val="5FE410CE"/>
    <w:lvl w:ilvl="0" w:tplc="0E540458">
      <w:start w:val="1"/>
      <w:numFmt w:val="bullet"/>
      <w:lvlText w:val="•"/>
      <w:lvlJc w:val="left"/>
      <w:pPr>
        <w:ind w:left="1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2CEDE40">
      <w:start w:val="1"/>
      <w:numFmt w:val="bullet"/>
      <w:lvlText w:val="o"/>
      <w:lvlJc w:val="left"/>
      <w:pPr>
        <w:ind w:left="11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42250CC">
      <w:start w:val="1"/>
      <w:numFmt w:val="bullet"/>
      <w:lvlText w:val="▪"/>
      <w:lvlJc w:val="left"/>
      <w:pPr>
        <w:ind w:left="19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B689A9C">
      <w:start w:val="1"/>
      <w:numFmt w:val="bullet"/>
      <w:lvlText w:val="•"/>
      <w:lvlJc w:val="left"/>
      <w:pPr>
        <w:ind w:left="2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EF88700">
      <w:start w:val="1"/>
      <w:numFmt w:val="bullet"/>
      <w:lvlText w:val="o"/>
      <w:lvlJc w:val="left"/>
      <w:pPr>
        <w:ind w:left="33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C10B7BC">
      <w:start w:val="1"/>
      <w:numFmt w:val="bullet"/>
      <w:lvlText w:val="▪"/>
      <w:lvlJc w:val="left"/>
      <w:pPr>
        <w:ind w:left="40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D74E18E">
      <w:start w:val="1"/>
      <w:numFmt w:val="bullet"/>
      <w:lvlText w:val="•"/>
      <w:lvlJc w:val="left"/>
      <w:pPr>
        <w:ind w:left="4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8E8EAA">
      <w:start w:val="1"/>
      <w:numFmt w:val="bullet"/>
      <w:lvlText w:val="o"/>
      <w:lvlJc w:val="left"/>
      <w:pPr>
        <w:ind w:left="55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B6AB560">
      <w:start w:val="1"/>
      <w:numFmt w:val="bullet"/>
      <w:lvlText w:val="▪"/>
      <w:lvlJc w:val="left"/>
      <w:pPr>
        <w:ind w:left="62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33672BA"/>
    <w:multiLevelType w:val="hybridMultilevel"/>
    <w:tmpl w:val="6C240F72"/>
    <w:lvl w:ilvl="0" w:tplc="FFFFFFFF">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FFFFFF">
      <w:start w:val="1"/>
      <w:numFmt w:val="bullet"/>
      <w:lvlText w:val="o"/>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8090001">
      <w:start w:val="1"/>
      <w:numFmt w:val="bullet"/>
      <w:lvlText w:val=""/>
      <w:lvlJc w:val="left"/>
      <w:pPr>
        <w:ind w:left="1845" w:hanging="360"/>
      </w:pPr>
      <w:rPr>
        <w:rFonts w:ascii="Symbol" w:hAnsi="Symbol" w:hint="default"/>
      </w:rPr>
    </w:lvl>
    <w:lvl w:ilvl="3" w:tplc="FFFFFFFF">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bullet"/>
      <w:lvlText w:val="o"/>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bullet"/>
      <w:lvlText w:val="o"/>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571C1AFD"/>
    <w:multiLevelType w:val="hybridMultilevel"/>
    <w:tmpl w:val="275A107E"/>
    <w:lvl w:ilvl="0" w:tplc="08090001">
      <w:start w:val="1"/>
      <w:numFmt w:val="bullet"/>
      <w:lvlText w:val=""/>
      <w:lvlJc w:val="left"/>
      <w:pPr>
        <w:ind w:left="1845" w:hanging="360"/>
      </w:pPr>
      <w:rPr>
        <w:rFonts w:ascii="Symbol" w:hAnsi="Symbol" w:hint="default"/>
      </w:rPr>
    </w:lvl>
    <w:lvl w:ilvl="1" w:tplc="08090003" w:tentative="1">
      <w:start w:val="1"/>
      <w:numFmt w:val="bullet"/>
      <w:lvlText w:val="o"/>
      <w:lvlJc w:val="left"/>
      <w:pPr>
        <w:ind w:left="2565" w:hanging="360"/>
      </w:pPr>
      <w:rPr>
        <w:rFonts w:ascii="Courier New" w:hAnsi="Courier New" w:cs="Courier New" w:hint="default"/>
      </w:rPr>
    </w:lvl>
    <w:lvl w:ilvl="2" w:tplc="08090005" w:tentative="1">
      <w:start w:val="1"/>
      <w:numFmt w:val="bullet"/>
      <w:lvlText w:val=""/>
      <w:lvlJc w:val="left"/>
      <w:pPr>
        <w:ind w:left="3285" w:hanging="360"/>
      </w:pPr>
      <w:rPr>
        <w:rFonts w:ascii="Wingdings" w:hAnsi="Wingdings" w:hint="default"/>
      </w:rPr>
    </w:lvl>
    <w:lvl w:ilvl="3" w:tplc="08090001" w:tentative="1">
      <w:start w:val="1"/>
      <w:numFmt w:val="bullet"/>
      <w:lvlText w:val=""/>
      <w:lvlJc w:val="left"/>
      <w:pPr>
        <w:ind w:left="4005" w:hanging="360"/>
      </w:pPr>
      <w:rPr>
        <w:rFonts w:ascii="Symbol" w:hAnsi="Symbol" w:hint="default"/>
      </w:rPr>
    </w:lvl>
    <w:lvl w:ilvl="4" w:tplc="08090003" w:tentative="1">
      <w:start w:val="1"/>
      <w:numFmt w:val="bullet"/>
      <w:lvlText w:val="o"/>
      <w:lvlJc w:val="left"/>
      <w:pPr>
        <w:ind w:left="4725" w:hanging="360"/>
      </w:pPr>
      <w:rPr>
        <w:rFonts w:ascii="Courier New" w:hAnsi="Courier New" w:cs="Courier New" w:hint="default"/>
      </w:rPr>
    </w:lvl>
    <w:lvl w:ilvl="5" w:tplc="08090005" w:tentative="1">
      <w:start w:val="1"/>
      <w:numFmt w:val="bullet"/>
      <w:lvlText w:val=""/>
      <w:lvlJc w:val="left"/>
      <w:pPr>
        <w:ind w:left="5445" w:hanging="360"/>
      </w:pPr>
      <w:rPr>
        <w:rFonts w:ascii="Wingdings" w:hAnsi="Wingdings" w:hint="default"/>
      </w:rPr>
    </w:lvl>
    <w:lvl w:ilvl="6" w:tplc="08090001" w:tentative="1">
      <w:start w:val="1"/>
      <w:numFmt w:val="bullet"/>
      <w:lvlText w:val=""/>
      <w:lvlJc w:val="left"/>
      <w:pPr>
        <w:ind w:left="6165" w:hanging="360"/>
      </w:pPr>
      <w:rPr>
        <w:rFonts w:ascii="Symbol" w:hAnsi="Symbol" w:hint="default"/>
      </w:rPr>
    </w:lvl>
    <w:lvl w:ilvl="7" w:tplc="08090003" w:tentative="1">
      <w:start w:val="1"/>
      <w:numFmt w:val="bullet"/>
      <w:lvlText w:val="o"/>
      <w:lvlJc w:val="left"/>
      <w:pPr>
        <w:ind w:left="6885" w:hanging="360"/>
      </w:pPr>
      <w:rPr>
        <w:rFonts w:ascii="Courier New" w:hAnsi="Courier New" w:cs="Courier New" w:hint="default"/>
      </w:rPr>
    </w:lvl>
    <w:lvl w:ilvl="8" w:tplc="08090005" w:tentative="1">
      <w:start w:val="1"/>
      <w:numFmt w:val="bullet"/>
      <w:lvlText w:val=""/>
      <w:lvlJc w:val="left"/>
      <w:pPr>
        <w:ind w:left="7605" w:hanging="360"/>
      </w:pPr>
      <w:rPr>
        <w:rFonts w:ascii="Wingdings" w:hAnsi="Wingdings" w:hint="default"/>
      </w:rPr>
    </w:lvl>
  </w:abstractNum>
  <w:abstractNum w:abstractNumId="20" w15:restartNumberingAfterBreak="0">
    <w:nsid w:val="57B577B1"/>
    <w:multiLevelType w:val="hybridMultilevel"/>
    <w:tmpl w:val="03C4CC20"/>
    <w:lvl w:ilvl="0" w:tplc="9D0AF9C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7AE91DE">
      <w:start w:val="1"/>
      <w:numFmt w:val="bullet"/>
      <w:lvlText w:val="o"/>
      <w:lvlJc w:val="left"/>
      <w:pPr>
        <w:ind w:left="15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78877FC">
      <w:start w:val="1"/>
      <w:numFmt w:val="bullet"/>
      <w:lvlText w:val="▪"/>
      <w:lvlJc w:val="left"/>
      <w:pPr>
        <w:ind w:left="22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A0C13FC">
      <w:start w:val="1"/>
      <w:numFmt w:val="bullet"/>
      <w:lvlText w:val="•"/>
      <w:lvlJc w:val="left"/>
      <w:pPr>
        <w:ind w:left="2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F6684E">
      <w:start w:val="1"/>
      <w:numFmt w:val="bullet"/>
      <w:lvlText w:val="o"/>
      <w:lvlJc w:val="left"/>
      <w:pPr>
        <w:ind w:left="3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B2CA4B8">
      <w:start w:val="1"/>
      <w:numFmt w:val="bullet"/>
      <w:lvlText w:val="▪"/>
      <w:lvlJc w:val="left"/>
      <w:pPr>
        <w:ind w:left="4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C66A0E2">
      <w:start w:val="1"/>
      <w:numFmt w:val="bullet"/>
      <w:lvlText w:val="•"/>
      <w:lvlJc w:val="left"/>
      <w:pPr>
        <w:ind w:left="51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B96B4A2">
      <w:start w:val="1"/>
      <w:numFmt w:val="bullet"/>
      <w:lvlText w:val="o"/>
      <w:lvlJc w:val="left"/>
      <w:pPr>
        <w:ind w:left="58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660F4B0">
      <w:start w:val="1"/>
      <w:numFmt w:val="bullet"/>
      <w:lvlText w:val="▪"/>
      <w:lvlJc w:val="left"/>
      <w:pPr>
        <w:ind w:left="65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5B4B0D8C"/>
    <w:multiLevelType w:val="hybridMultilevel"/>
    <w:tmpl w:val="D6AC250C"/>
    <w:lvl w:ilvl="0" w:tplc="AEEAC130">
      <w:start w:val="1"/>
      <w:numFmt w:val="bullet"/>
      <w:lvlText w:val="•"/>
      <w:lvlJc w:val="left"/>
      <w:pPr>
        <w:ind w:left="1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8242B2C">
      <w:start w:val="1"/>
      <w:numFmt w:val="bullet"/>
      <w:lvlText w:val="o"/>
      <w:lvlJc w:val="left"/>
      <w:pPr>
        <w:ind w:left="11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8C44E22">
      <w:start w:val="1"/>
      <w:numFmt w:val="bullet"/>
      <w:lvlText w:val="▪"/>
      <w:lvlJc w:val="left"/>
      <w:pPr>
        <w:ind w:left="19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84E8128">
      <w:start w:val="1"/>
      <w:numFmt w:val="bullet"/>
      <w:lvlText w:val="•"/>
      <w:lvlJc w:val="left"/>
      <w:pPr>
        <w:ind w:left="2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01EFCE2">
      <w:start w:val="1"/>
      <w:numFmt w:val="bullet"/>
      <w:lvlText w:val="o"/>
      <w:lvlJc w:val="left"/>
      <w:pPr>
        <w:ind w:left="33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DC0A244">
      <w:start w:val="1"/>
      <w:numFmt w:val="bullet"/>
      <w:lvlText w:val="▪"/>
      <w:lvlJc w:val="left"/>
      <w:pPr>
        <w:ind w:left="40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078DC74">
      <w:start w:val="1"/>
      <w:numFmt w:val="bullet"/>
      <w:lvlText w:val="•"/>
      <w:lvlJc w:val="left"/>
      <w:pPr>
        <w:ind w:left="4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28908C">
      <w:start w:val="1"/>
      <w:numFmt w:val="bullet"/>
      <w:lvlText w:val="o"/>
      <w:lvlJc w:val="left"/>
      <w:pPr>
        <w:ind w:left="55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B0CC6A8">
      <w:start w:val="1"/>
      <w:numFmt w:val="bullet"/>
      <w:lvlText w:val="▪"/>
      <w:lvlJc w:val="left"/>
      <w:pPr>
        <w:ind w:left="62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607778ED"/>
    <w:multiLevelType w:val="hybridMultilevel"/>
    <w:tmpl w:val="E1E6B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AD6507B"/>
    <w:multiLevelType w:val="hybridMultilevel"/>
    <w:tmpl w:val="68FCF57A"/>
    <w:lvl w:ilvl="0" w:tplc="D606635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64CF1E4">
      <w:start w:val="1"/>
      <w:numFmt w:val="bullet"/>
      <w:lvlText w:val="o"/>
      <w:lvlJc w:val="left"/>
      <w:pPr>
        <w:ind w:left="5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267B88">
      <w:start w:val="1"/>
      <w:numFmt w:val="bullet"/>
      <w:lvlRestart w:val="0"/>
      <w:lvlText w:val="•"/>
      <w:lvlJc w:val="left"/>
      <w:pPr>
        <w:ind w:left="1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800C9BA">
      <w:start w:val="1"/>
      <w:numFmt w:val="bullet"/>
      <w:lvlText w:val="•"/>
      <w:lvlJc w:val="left"/>
      <w:pPr>
        <w:ind w:left="14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6727C12">
      <w:start w:val="1"/>
      <w:numFmt w:val="bullet"/>
      <w:lvlText w:val="o"/>
      <w:lvlJc w:val="left"/>
      <w:pPr>
        <w:ind w:left="21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D721714">
      <w:start w:val="1"/>
      <w:numFmt w:val="bullet"/>
      <w:lvlText w:val="▪"/>
      <w:lvlJc w:val="left"/>
      <w:pPr>
        <w:ind w:left="29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956F5C2">
      <w:start w:val="1"/>
      <w:numFmt w:val="bullet"/>
      <w:lvlText w:val="•"/>
      <w:lvlJc w:val="left"/>
      <w:pPr>
        <w:ind w:left="3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4C47520">
      <w:start w:val="1"/>
      <w:numFmt w:val="bullet"/>
      <w:lvlText w:val="o"/>
      <w:lvlJc w:val="left"/>
      <w:pPr>
        <w:ind w:left="43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662A8C8">
      <w:start w:val="1"/>
      <w:numFmt w:val="bullet"/>
      <w:lvlText w:val="▪"/>
      <w:lvlJc w:val="left"/>
      <w:pPr>
        <w:ind w:left="50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6CFA7AC8"/>
    <w:multiLevelType w:val="hybridMultilevel"/>
    <w:tmpl w:val="2CA8A4BE"/>
    <w:lvl w:ilvl="0" w:tplc="A96C12B4">
      <w:start w:val="1"/>
      <w:numFmt w:val="bullet"/>
      <w:lvlText w:val="•"/>
      <w:lvlJc w:val="left"/>
      <w:pPr>
        <w:ind w:left="1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D708EAA">
      <w:start w:val="1"/>
      <w:numFmt w:val="bullet"/>
      <w:lvlText w:val="o"/>
      <w:lvlJc w:val="left"/>
      <w:pPr>
        <w:ind w:left="11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DAE4C8">
      <w:start w:val="1"/>
      <w:numFmt w:val="bullet"/>
      <w:lvlText w:val="▪"/>
      <w:lvlJc w:val="left"/>
      <w:pPr>
        <w:ind w:left="19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FED34A">
      <w:start w:val="1"/>
      <w:numFmt w:val="bullet"/>
      <w:lvlText w:val="•"/>
      <w:lvlJc w:val="left"/>
      <w:pPr>
        <w:ind w:left="2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323C2A">
      <w:start w:val="1"/>
      <w:numFmt w:val="bullet"/>
      <w:lvlText w:val="o"/>
      <w:lvlJc w:val="left"/>
      <w:pPr>
        <w:ind w:left="33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F5C76A0">
      <w:start w:val="1"/>
      <w:numFmt w:val="bullet"/>
      <w:lvlText w:val="▪"/>
      <w:lvlJc w:val="left"/>
      <w:pPr>
        <w:ind w:left="40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C44FB9E">
      <w:start w:val="1"/>
      <w:numFmt w:val="bullet"/>
      <w:lvlText w:val="•"/>
      <w:lvlJc w:val="left"/>
      <w:pPr>
        <w:ind w:left="4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08852CC">
      <w:start w:val="1"/>
      <w:numFmt w:val="bullet"/>
      <w:lvlText w:val="o"/>
      <w:lvlJc w:val="left"/>
      <w:pPr>
        <w:ind w:left="55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AACBF92">
      <w:start w:val="1"/>
      <w:numFmt w:val="bullet"/>
      <w:lvlText w:val="▪"/>
      <w:lvlJc w:val="left"/>
      <w:pPr>
        <w:ind w:left="62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F706B5B"/>
    <w:multiLevelType w:val="hybridMultilevel"/>
    <w:tmpl w:val="AA0C0C9E"/>
    <w:lvl w:ilvl="0" w:tplc="6CFC9922">
      <w:start w:val="1"/>
      <w:numFmt w:val="bullet"/>
      <w:lvlText w:val="•"/>
      <w:lvlJc w:val="left"/>
      <w:pPr>
        <w:ind w:left="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BE22B2">
      <w:start w:val="1"/>
      <w:numFmt w:val="bullet"/>
      <w:lvlText w:val="o"/>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F805070">
      <w:start w:val="1"/>
      <w:numFmt w:val="bullet"/>
      <w:lvlText w:val="▪"/>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D2645B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F7C3936">
      <w:start w:val="1"/>
      <w:numFmt w:val="bullet"/>
      <w:lvlText w:val="o"/>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DD0A54E">
      <w:start w:val="1"/>
      <w:numFmt w:val="bullet"/>
      <w:lvlText w:val="▪"/>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11470AC">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1509B3A">
      <w:start w:val="1"/>
      <w:numFmt w:val="bullet"/>
      <w:lvlText w:val="o"/>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50E2B64">
      <w:start w:val="1"/>
      <w:numFmt w:val="bullet"/>
      <w:lvlText w:val="▪"/>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73BB2E98"/>
    <w:multiLevelType w:val="hybridMultilevel"/>
    <w:tmpl w:val="5DAACFB0"/>
    <w:lvl w:ilvl="0" w:tplc="53F0996E">
      <w:start w:val="1"/>
      <w:numFmt w:val="bullet"/>
      <w:lvlText w:val="•"/>
      <w:lvlJc w:val="left"/>
      <w:pPr>
        <w:ind w:left="7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74023F0">
      <w:start w:val="1"/>
      <w:numFmt w:val="bullet"/>
      <w:lvlText w:val="o"/>
      <w:lvlJc w:val="left"/>
      <w:pPr>
        <w:ind w:left="15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B5C8394">
      <w:start w:val="1"/>
      <w:numFmt w:val="bullet"/>
      <w:lvlText w:val="▪"/>
      <w:lvlJc w:val="left"/>
      <w:pPr>
        <w:ind w:left="22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E6063D2">
      <w:start w:val="1"/>
      <w:numFmt w:val="bullet"/>
      <w:lvlText w:val="•"/>
      <w:lvlJc w:val="left"/>
      <w:pPr>
        <w:ind w:left="29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E20D0C0">
      <w:start w:val="1"/>
      <w:numFmt w:val="bullet"/>
      <w:lvlText w:val="o"/>
      <w:lvlJc w:val="left"/>
      <w:pPr>
        <w:ind w:left="3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2DAAA8C">
      <w:start w:val="1"/>
      <w:numFmt w:val="bullet"/>
      <w:lvlText w:val="▪"/>
      <w:lvlJc w:val="left"/>
      <w:pPr>
        <w:ind w:left="44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86023F6">
      <w:start w:val="1"/>
      <w:numFmt w:val="bullet"/>
      <w:lvlText w:val="•"/>
      <w:lvlJc w:val="left"/>
      <w:pPr>
        <w:ind w:left="51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3D0BA0E">
      <w:start w:val="1"/>
      <w:numFmt w:val="bullet"/>
      <w:lvlText w:val="o"/>
      <w:lvlJc w:val="left"/>
      <w:pPr>
        <w:ind w:left="58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1564D1E">
      <w:start w:val="1"/>
      <w:numFmt w:val="bullet"/>
      <w:lvlText w:val="▪"/>
      <w:lvlJc w:val="left"/>
      <w:pPr>
        <w:ind w:left="65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773622634">
    <w:abstractNumId w:val="14"/>
  </w:num>
  <w:num w:numId="2" w16cid:durableId="397821308">
    <w:abstractNumId w:val="6"/>
  </w:num>
  <w:num w:numId="3" w16cid:durableId="2129156255">
    <w:abstractNumId w:val="7"/>
  </w:num>
  <w:num w:numId="4" w16cid:durableId="1428305166">
    <w:abstractNumId w:val="5"/>
  </w:num>
  <w:num w:numId="5" w16cid:durableId="1390037738">
    <w:abstractNumId w:val="9"/>
  </w:num>
  <w:num w:numId="6" w16cid:durableId="1441878441">
    <w:abstractNumId w:val="8"/>
  </w:num>
  <w:num w:numId="7" w16cid:durableId="1388606813">
    <w:abstractNumId w:val="0"/>
  </w:num>
  <w:num w:numId="8" w16cid:durableId="1842743730">
    <w:abstractNumId w:val="10"/>
  </w:num>
  <w:num w:numId="9" w16cid:durableId="579756129">
    <w:abstractNumId w:val="23"/>
  </w:num>
  <w:num w:numId="10" w16cid:durableId="1859540809">
    <w:abstractNumId w:val="13"/>
  </w:num>
  <w:num w:numId="11" w16cid:durableId="1053238919">
    <w:abstractNumId w:val="2"/>
  </w:num>
  <w:num w:numId="12" w16cid:durableId="732387876">
    <w:abstractNumId w:val="15"/>
  </w:num>
  <w:num w:numId="13" w16cid:durableId="948927905">
    <w:abstractNumId w:val="16"/>
  </w:num>
  <w:num w:numId="14" w16cid:durableId="1275403717">
    <w:abstractNumId w:val="3"/>
  </w:num>
  <w:num w:numId="15" w16cid:durableId="446124692">
    <w:abstractNumId w:val="4"/>
  </w:num>
  <w:num w:numId="16" w16cid:durableId="882716532">
    <w:abstractNumId w:val="25"/>
  </w:num>
  <w:num w:numId="17" w16cid:durableId="530144996">
    <w:abstractNumId w:val="1"/>
  </w:num>
  <w:num w:numId="18" w16cid:durableId="1420248742">
    <w:abstractNumId w:val="12"/>
  </w:num>
  <w:num w:numId="19" w16cid:durableId="1278946569">
    <w:abstractNumId w:val="26"/>
  </w:num>
  <w:num w:numId="20" w16cid:durableId="2104568146">
    <w:abstractNumId w:val="24"/>
  </w:num>
  <w:num w:numId="21" w16cid:durableId="702830842">
    <w:abstractNumId w:val="21"/>
  </w:num>
  <w:num w:numId="22" w16cid:durableId="838541125">
    <w:abstractNumId w:val="17"/>
  </w:num>
  <w:num w:numId="23" w16cid:durableId="1985700156">
    <w:abstractNumId w:val="20"/>
  </w:num>
  <w:num w:numId="24" w16cid:durableId="696780777">
    <w:abstractNumId w:val="18"/>
  </w:num>
  <w:num w:numId="25" w16cid:durableId="1394500982">
    <w:abstractNumId w:val="11"/>
  </w:num>
  <w:num w:numId="26" w16cid:durableId="1859389358">
    <w:abstractNumId w:val="19"/>
  </w:num>
  <w:num w:numId="27" w16cid:durableId="147124698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2A3"/>
    <w:rsid w:val="000832BA"/>
    <w:rsid w:val="001E6A2F"/>
    <w:rsid w:val="00383340"/>
    <w:rsid w:val="00521911"/>
    <w:rsid w:val="006212A3"/>
    <w:rsid w:val="00DB7067"/>
    <w:rsid w:val="00F679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D3D53"/>
  <w15:docId w15:val="{F105D463-1125-4910-867B-762A76F79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790" w:hanging="10"/>
      <w:outlineLvl w:val="0"/>
    </w:pPr>
    <w:rPr>
      <w:rFonts w:ascii="Calibri" w:eastAsia="Calibri" w:hAnsi="Calibri" w:cs="Calibri"/>
      <w:b/>
      <w:color w:val="000000"/>
      <w:u w:val="single" w:color="000000"/>
    </w:rPr>
  </w:style>
  <w:style w:type="paragraph" w:styleId="Heading2">
    <w:name w:val="heading 2"/>
    <w:next w:val="Normal"/>
    <w:link w:val="Heading2Char"/>
    <w:uiPriority w:val="9"/>
    <w:unhideWhenUsed/>
    <w:qFormat/>
    <w:pPr>
      <w:keepNext/>
      <w:keepLines/>
      <w:spacing w:after="0"/>
      <w:ind w:left="790" w:hanging="10"/>
      <w:outlineLvl w:val="1"/>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DB7067"/>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ListParagraph">
    <w:name w:val="List Paragraph"/>
    <w:basedOn w:val="Normal"/>
    <w:uiPriority w:val="34"/>
    <w:qFormat/>
    <w:rsid w:val="00DB70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1758</Words>
  <Characters>10026</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mortlock</dc:creator>
  <cp:keywords/>
  <cp:lastModifiedBy>Suzanne Hawkshaw</cp:lastModifiedBy>
  <cp:revision>2</cp:revision>
  <dcterms:created xsi:type="dcterms:W3CDTF">2026-01-10T16:17:00Z</dcterms:created>
  <dcterms:modified xsi:type="dcterms:W3CDTF">2026-01-10T16:17:00Z</dcterms:modified>
</cp:coreProperties>
</file>